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7A" w:rsidRDefault="00D30F7A"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r w:rsidRPr="004D3E7E">
        <w:rPr>
          <w:b/>
          <w:bCs/>
          <w:noProof/>
          <w:sz w:val="26"/>
          <w:szCs w:val="26"/>
        </w:rPr>
        <w:drawing>
          <wp:anchor distT="0" distB="0" distL="114300" distR="114300" simplePos="0" relativeHeight="251659264" behindDoc="0" locked="0" layoutInCell="1" allowOverlap="1">
            <wp:simplePos x="0" y="0"/>
            <wp:positionH relativeFrom="column">
              <wp:posOffset>-851535</wp:posOffset>
            </wp:positionH>
            <wp:positionV relativeFrom="paragraph">
              <wp:posOffset>-1507490</wp:posOffset>
            </wp:positionV>
            <wp:extent cx="7162800" cy="3676650"/>
            <wp:effectExtent l="19050" t="0" r="0" b="0"/>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3511" t="17683" r="30572" b="49519"/>
                    <a:stretch>
                      <a:fillRect/>
                    </a:stretch>
                  </pic:blipFill>
                  <pic:spPr bwMode="auto">
                    <a:xfrm>
                      <a:off x="0" y="0"/>
                      <a:ext cx="7162800" cy="3676650"/>
                    </a:xfrm>
                    <a:prstGeom prst="rect">
                      <a:avLst/>
                    </a:prstGeom>
                    <a:noFill/>
                    <a:ln w="9525">
                      <a:noFill/>
                      <a:miter lim="800000"/>
                      <a:headEnd/>
                      <a:tailEnd/>
                    </a:ln>
                  </pic:spPr>
                </pic:pic>
              </a:graphicData>
            </a:graphic>
          </wp:anchor>
        </w:drawing>
      </w: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614106">
      <w:pPr>
        <w:pStyle w:val="Default"/>
        <w:jc w:val="center"/>
        <w:rPr>
          <w:b/>
          <w:bCs/>
          <w:noProof/>
          <w:sz w:val="26"/>
          <w:szCs w:val="26"/>
        </w:rPr>
      </w:pPr>
    </w:p>
    <w:p w:rsidR="004D3E7E" w:rsidRDefault="004D3E7E" w:rsidP="004D3E7E">
      <w:pPr>
        <w:pStyle w:val="Default"/>
        <w:rPr>
          <w:b/>
          <w:bCs/>
          <w:sz w:val="26"/>
          <w:szCs w:val="26"/>
        </w:rPr>
      </w:pPr>
    </w:p>
    <w:p w:rsidR="004D3E7E" w:rsidRPr="004D3E7E" w:rsidRDefault="004D3E7E" w:rsidP="004D3E7E">
      <w:pPr>
        <w:pStyle w:val="Default"/>
        <w:jc w:val="center"/>
        <w:rPr>
          <w:bCs/>
          <w:sz w:val="26"/>
          <w:szCs w:val="26"/>
        </w:rPr>
      </w:pPr>
      <w:r w:rsidRPr="004D3E7E">
        <w:rPr>
          <w:bCs/>
          <w:sz w:val="26"/>
          <w:szCs w:val="26"/>
        </w:rPr>
        <w:t>Рабочая программа</w:t>
      </w:r>
    </w:p>
    <w:p w:rsidR="004D3E7E" w:rsidRPr="004D3E7E" w:rsidRDefault="004D3E7E" w:rsidP="004D3E7E">
      <w:pPr>
        <w:pStyle w:val="Default"/>
        <w:jc w:val="center"/>
        <w:rPr>
          <w:bCs/>
          <w:sz w:val="26"/>
          <w:szCs w:val="26"/>
        </w:rPr>
      </w:pPr>
      <w:r w:rsidRPr="004D3E7E">
        <w:rPr>
          <w:bCs/>
          <w:sz w:val="26"/>
          <w:szCs w:val="26"/>
        </w:rPr>
        <w:t xml:space="preserve">учебного предмета </w:t>
      </w:r>
    </w:p>
    <w:p w:rsidR="004D3E7E" w:rsidRPr="004D3E7E" w:rsidRDefault="004D3E7E" w:rsidP="004D3E7E">
      <w:pPr>
        <w:pStyle w:val="Default"/>
        <w:jc w:val="center"/>
        <w:rPr>
          <w:b/>
          <w:bCs/>
          <w:sz w:val="26"/>
          <w:szCs w:val="26"/>
        </w:rPr>
      </w:pPr>
      <w:r w:rsidRPr="004D3E7E">
        <w:rPr>
          <w:b/>
          <w:bCs/>
          <w:sz w:val="26"/>
          <w:szCs w:val="26"/>
        </w:rPr>
        <w:t>«Математика»</w:t>
      </w:r>
    </w:p>
    <w:p w:rsidR="004D3E7E" w:rsidRPr="004D3E7E" w:rsidRDefault="004D3E7E" w:rsidP="004D3E7E">
      <w:pPr>
        <w:pStyle w:val="Default"/>
        <w:jc w:val="center"/>
        <w:rPr>
          <w:bCs/>
          <w:sz w:val="26"/>
          <w:szCs w:val="26"/>
        </w:rPr>
      </w:pPr>
      <w:r w:rsidRPr="004D3E7E">
        <w:rPr>
          <w:bCs/>
          <w:sz w:val="26"/>
          <w:szCs w:val="26"/>
        </w:rPr>
        <w:t>1-4 класс</w:t>
      </w: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right"/>
        <w:rPr>
          <w:bCs/>
          <w:sz w:val="26"/>
          <w:szCs w:val="26"/>
        </w:rPr>
      </w:pPr>
      <w:r w:rsidRPr="004D3E7E">
        <w:rPr>
          <w:bCs/>
          <w:sz w:val="26"/>
          <w:szCs w:val="26"/>
        </w:rPr>
        <w:t>Составитель:</w:t>
      </w:r>
    </w:p>
    <w:p w:rsidR="004D3E7E" w:rsidRPr="004D3E7E" w:rsidRDefault="004D3E7E" w:rsidP="004D3E7E">
      <w:pPr>
        <w:pStyle w:val="Default"/>
        <w:jc w:val="right"/>
        <w:rPr>
          <w:bCs/>
          <w:sz w:val="26"/>
          <w:szCs w:val="26"/>
        </w:rPr>
      </w:pPr>
      <w:r w:rsidRPr="004D3E7E">
        <w:rPr>
          <w:bCs/>
          <w:sz w:val="26"/>
          <w:szCs w:val="26"/>
        </w:rPr>
        <w:t>Ануфриева И.В.,</w:t>
      </w:r>
    </w:p>
    <w:p w:rsidR="004D3E7E" w:rsidRPr="004D3E7E" w:rsidRDefault="004D3E7E" w:rsidP="004D3E7E">
      <w:pPr>
        <w:pStyle w:val="Default"/>
        <w:jc w:val="right"/>
        <w:rPr>
          <w:bCs/>
          <w:sz w:val="26"/>
          <w:szCs w:val="26"/>
        </w:rPr>
      </w:pPr>
      <w:r w:rsidRPr="004D3E7E">
        <w:rPr>
          <w:bCs/>
          <w:sz w:val="26"/>
          <w:szCs w:val="26"/>
        </w:rPr>
        <w:t>учитель начальных классов</w:t>
      </w: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
    <w:p w:rsidR="004D3E7E" w:rsidRPr="004D3E7E" w:rsidRDefault="004D3E7E" w:rsidP="004D3E7E">
      <w:pPr>
        <w:pStyle w:val="Default"/>
        <w:jc w:val="center"/>
        <w:rPr>
          <w:bCs/>
          <w:sz w:val="26"/>
          <w:szCs w:val="26"/>
        </w:rPr>
      </w:pPr>
      <w:proofErr w:type="spellStart"/>
      <w:r w:rsidRPr="004D3E7E">
        <w:rPr>
          <w:bCs/>
          <w:sz w:val="26"/>
          <w:szCs w:val="26"/>
        </w:rPr>
        <w:t>Киселевск</w:t>
      </w:r>
      <w:proofErr w:type="spellEnd"/>
      <w:r w:rsidRPr="004D3E7E">
        <w:rPr>
          <w:bCs/>
          <w:sz w:val="26"/>
          <w:szCs w:val="26"/>
        </w:rPr>
        <w:t>, 2018г.</w:t>
      </w:r>
    </w:p>
    <w:p w:rsidR="004D3E7E" w:rsidRDefault="004D3E7E" w:rsidP="004D3E7E">
      <w:pPr>
        <w:pStyle w:val="Default"/>
        <w:rPr>
          <w:b/>
          <w:bCs/>
          <w:noProof/>
          <w:sz w:val="26"/>
          <w:szCs w:val="26"/>
        </w:rPr>
      </w:pPr>
    </w:p>
    <w:p w:rsidR="004D3E7E" w:rsidRDefault="004D3E7E" w:rsidP="00614106">
      <w:pPr>
        <w:pStyle w:val="Default"/>
        <w:jc w:val="center"/>
        <w:rPr>
          <w:b/>
          <w:bCs/>
          <w:sz w:val="26"/>
          <w:szCs w:val="26"/>
        </w:rPr>
      </w:pPr>
    </w:p>
    <w:p w:rsidR="00614106" w:rsidRDefault="00614106" w:rsidP="00614106">
      <w:pPr>
        <w:pStyle w:val="Default"/>
        <w:jc w:val="center"/>
        <w:rPr>
          <w:b/>
          <w:bCs/>
          <w:sz w:val="26"/>
          <w:szCs w:val="26"/>
        </w:rPr>
      </w:pPr>
      <w:r w:rsidRPr="00D07D26">
        <w:rPr>
          <w:b/>
          <w:bCs/>
          <w:sz w:val="26"/>
          <w:szCs w:val="26"/>
        </w:rPr>
        <w:t>СОДЕРЖАНИЕ</w:t>
      </w:r>
    </w:p>
    <w:p w:rsidR="00614106" w:rsidRPr="00D07D26" w:rsidRDefault="00614106" w:rsidP="00614106">
      <w:pPr>
        <w:pStyle w:val="Default"/>
        <w:jc w:val="center"/>
        <w:rPr>
          <w:b/>
          <w:bCs/>
          <w:sz w:val="26"/>
          <w:szCs w:val="26"/>
        </w:rPr>
      </w:pPr>
    </w:p>
    <w:tbl>
      <w:tblPr>
        <w:tblW w:w="0" w:type="auto"/>
        <w:tblLook w:val="04A0"/>
      </w:tblPr>
      <w:tblGrid>
        <w:gridCol w:w="534"/>
        <w:gridCol w:w="8079"/>
        <w:gridCol w:w="957"/>
      </w:tblGrid>
      <w:tr w:rsidR="00614106" w:rsidRPr="006D005C" w:rsidTr="00361EC3">
        <w:tc>
          <w:tcPr>
            <w:tcW w:w="534" w:type="dxa"/>
          </w:tcPr>
          <w:p w:rsidR="00614106" w:rsidRPr="006D005C" w:rsidRDefault="00614106" w:rsidP="00361EC3">
            <w:pPr>
              <w:spacing w:line="480" w:lineRule="auto"/>
              <w:rPr>
                <w:rFonts w:ascii="Times New Roman" w:hAnsi="Times New Roman" w:cs="Times New Roman"/>
                <w:sz w:val="28"/>
                <w:szCs w:val="28"/>
              </w:rPr>
            </w:pPr>
            <w:r>
              <w:rPr>
                <w:rFonts w:ascii="Times New Roman" w:hAnsi="Times New Roman" w:cs="Times New Roman"/>
                <w:sz w:val="28"/>
                <w:szCs w:val="28"/>
              </w:rPr>
              <w:t>1</w:t>
            </w:r>
          </w:p>
        </w:tc>
        <w:tc>
          <w:tcPr>
            <w:tcW w:w="8079" w:type="dxa"/>
          </w:tcPr>
          <w:p w:rsidR="00614106" w:rsidRPr="006D005C" w:rsidRDefault="00614106"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Планируемые результаты освоения учебного предмета</w:t>
            </w:r>
          </w:p>
        </w:tc>
        <w:tc>
          <w:tcPr>
            <w:tcW w:w="957" w:type="dxa"/>
          </w:tcPr>
          <w:p w:rsidR="00614106" w:rsidRPr="006D005C" w:rsidRDefault="00614106"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4106" w:rsidRPr="006D005C" w:rsidTr="00361EC3">
        <w:tc>
          <w:tcPr>
            <w:tcW w:w="534" w:type="dxa"/>
          </w:tcPr>
          <w:p w:rsidR="00614106" w:rsidRPr="006D005C" w:rsidRDefault="00614106" w:rsidP="00361EC3">
            <w:pPr>
              <w:spacing w:line="480" w:lineRule="auto"/>
              <w:rPr>
                <w:rFonts w:ascii="Times New Roman" w:hAnsi="Times New Roman" w:cs="Times New Roman"/>
                <w:sz w:val="28"/>
                <w:szCs w:val="28"/>
              </w:rPr>
            </w:pPr>
            <w:r>
              <w:rPr>
                <w:rFonts w:ascii="Times New Roman" w:hAnsi="Times New Roman" w:cs="Times New Roman"/>
                <w:sz w:val="28"/>
                <w:szCs w:val="28"/>
              </w:rPr>
              <w:t>2</w:t>
            </w:r>
          </w:p>
        </w:tc>
        <w:tc>
          <w:tcPr>
            <w:tcW w:w="8079" w:type="dxa"/>
          </w:tcPr>
          <w:p w:rsidR="00614106" w:rsidRPr="006D005C" w:rsidRDefault="00614106"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Содержание учебного предмета</w:t>
            </w:r>
          </w:p>
        </w:tc>
        <w:tc>
          <w:tcPr>
            <w:tcW w:w="957" w:type="dxa"/>
          </w:tcPr>
          <w:p w:rsidR="00614106" w:rsidRPr="006D005C" w:rsidRDefault="00614106"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14106" w:rsidRPr="006D005C" w:rsidTr="00361EC3">
        <w:tc>
          <w:tcPr>
            <w:tcW w:w="534" w:type="dxa"/>
          </w:tcPr>
          <w:p w:rsidR="00614106" w:rsidRPr="006D005C" w:rsidRDefault="00614106" w:rsidP="00361EC3">
            <w:pPr>
              <w:spacing w:line="480" w:lineRule="auto"/>
              <w:rPr>
                <w:rFonts w:ascii="Times New Roman" w:hAnsi="Times New Roman" w:cs="Times New Roman"/>
                <w:sz w:val="28"/>
                <w:szCs w:val="28"/>
              </w:rPr>
            </w:pPr>
            <w:r>
              <w:rPr>
                <w:rFonts w:ascii="Times New Roman" w:hAnsi="Times New Roman" w:cs="Times New Roman"/>
                <w:sz w:val="28"/>
                <w:szCs w:val="28"/>
              </w:rPr>
              <w:t>3</w:t>
            </w:r>
          </w:p>
        </w:tc>
        <w:tc>
          <w:tcPr>
            <w:tcW w:w="8079" w:type="dxa"/>
          </w:tcPr>
          <w:p w:rsidR="00614106" w:rsidRPr="006D005C" w:rsidRDefault="00614106"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tc>
        <w:tc>
          <w:tcPr>
            <w:tcW w:w="957" w:type="dxa"/>
          </w:tcPr>
          <w:p w:rsidR="00614106" w:rsidRDefault="00614106"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11</w:t>
            </w:r>
          </w:p>
        </w:tc>
      </w:tr>
    </w:tbl>
    <w:p w:rsidR="0092084E" w:rsidRDefault="0092084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614106" w:rsidRDefault="00614106">
      <w:pPr>
        <w:sectPr w:rsidR="00614106" w:rsidSect="00614106">
          <w:headerReference w:type="default" r:id="rId9"/>
          <w:pgSz w:w="11906" w:h="16838"/>
          <w:pgMar w:top="1134" w:right="850" w:bottom="1134" w:left="1701" w:header="709" w:footer="709" w:gutter="0"/>
          <w:pgNumType w:start="1"/>
          <w:cols w:space="708"/>
          <w:titlePg/>
          <w:docGrid w:linePitch="360"/>
        </w:sectPr>
      </w:pPr>
    </w:p>
    <w:p w:rsidR="0078551E" w:rsidRPr="00D23430" w:rsidRDefault="0078551E" w:rsidP="0078551E">
      <w:pPr>
        <w:pStyle w:val="a3"/>
        <w:numPr>
          <w:ilvl w:val="0"/>
          <w:numId w:val="1"/>
        </w:numPr>
        <w:rPr>
          <w:rFonts w:ascii="Times New Roman" w:hAnsi="Times New Roman" w:cs="Times New Roman"/>
          <w:b/>
          <w:sz w:val="26"/>
          <w:szCs w:val="26"/>
        </w:rPr>
      </w:pPr>
      <w:r w:rsidRPr="00D23430">
        <w:rPr>
          <w:rFonts w:ascii="Times New Roman" w:hAnsi="Times New Roman" w:cs="Times New Roman"/>
          <w:b/>
          <w:sz w:val="26"/>
          <w:szCs w:val="26"/>
        </w:rPr>
        <w:lastRenderedPageBreak/>
        <w:t>ПЛАНИРУЕМЫЕ РЕЗУЛЬАТЫ ОСВОЕНИЯ УЧЕБОГО ПРЕДМЕТА</w:t>
      </w:r>
    </w:p>
    <w:p w:rsidR="0078551E" w:rsidRDefault="0078551E" w:rsidP="0078551E">
      <w:pPr>
        <w:pStyle w:val="a3"/>
        <w:rPr>
          <w:rFonts w:ascii="Times New Roman" w:hAnsi="Times New Roman" w:cs="Times New Roman"/>
          <w:b/>
          <w:sz w:val="26"/>
          <w:szCs w:val="26"/>
        </w:rPr>
      </w:pPr>
    </w:p>
    <w:p w:rsidR="00614106" w:rsidRPr="00194C24" w:rsidRDefault="00614106" w:rsidP="00614106">
      <w:pPr>
        <w:pStyle w:val="a3"/>
        <w:spacing w:after="0"/>
        <w:rPr>
          <w:rFonts w:ascii="Times New Roman" w:hAnsi="Times New Roman" w:cs="Times New Roman"/>
          <w:b/>
          <w:sz w:val="26"/>
          <w:szCs w:val="26"/>
        </w:rPr>
      </w:pPr>
      <w:r w:rsidRPr="00194C24">
        <w:rPr>
          <w:rFonts w:ascii="Times New Roman" w:hAnsi="Times New Roman" w:cs="Times New Roman"/>
          <w:b/>
          <w:sz w:val="26"/>
          <w:szCs w:val="26"/>
        </w:rPr>
        <w:t>Личностные результаты:</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3) формирование уважительного отношения к иному мнению, истории и культуре других народов;</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4) овладение начальными навыками адаптации в динамично изменяющемся и развивающемся мире;</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5) принятие и освоение социальной роли обучающегося, развитие мотивов учебной деятельности и формирование личностного смысла учения;</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4106" w:rsidRPr="00194C24" w:rsidRDefault="00614106" w:rsidP="00614106">
      <w:pPr>
        <w:shd w:val="clear" w:color="auto" w:fill="FFFFFF"/>
        <w:spacing w:after="0"/>
        <w:ind w:left="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7) формирование эстетических потребностей, ценностей и чувств;</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4106" w:rsidRPr="00194C24" w:rsidRDefault="00614106" w:rsidP="00614106">
      <w:pPr>
        <w:spacing w:after="0"/>
        <w:ind w:firstLine="708"/>
        <w:jc w:val="both"/>
        <w:rPr>
          <w:rFonts w:ascii="Times New Roman" w:hAnsi="Times New Roman" w:cs="Times New Roman"/>
          <w:sz w:val="26"/>
          <w:szCs w:val="26"/>
        </w:rPr>
      </w:pPr>
      <w:r w:rsidRPr="00194C24">
        <w:rPr>
          <w:rFonts w:ascii="Times New Roman" w:eastAsia="Times New Roman" w:hAnsi="Times New Roman" w:cs="Times New Roman"/>
          <w:spacing w:val="2"/>
          <w:sz w:val="26"/>
          <w:szCs w:val="26"/>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4106" w:rsidRPr="00194C24" w:rsidRDefault="00614106" w:rsidP="00614106">
      <w:pPr>
        <w:spacing w:after="0"/>
        <w:jc w:val="both"/>
        <w:rPr>
          <w:rFonts w:ascii="Times New Roman" w:hAnsi="Times New Roman" w:cs="Times New Roman"/>
          <w:sz w:val="26"/>
          <w:szCs w:val="26"/>
        </w:rPr>
      </w:pPr>
    </w:p>
    <w:p w:rsidR="00614106" w:rsidRPr="00194C24" w:rsidRDefault="00614106" w:rsidP="00614106">
      <w:pPr>
        <w:spacing w:after="0"/>
        <w:ind w:firstLine="708"/>
        <w:jc w:val="both"/>
        <w:rPr>
          <w:rFonts w:ascii="Times New Roman" w:hAnsi="Times New Roman" w:cs="Times New Roman"/>
          <w:b/>
          <w:sz w:val="26"/>
          <w:szCs w:val="26"/>
        </w:rPr>
      </w:pPr>
      <w:proofErr w:type="spellStart"/>
      <w:r w:rsidRPr="00194C24">
        <w:rPr>
          <w:rFonts w:ascii="Times New Roman" w:hAnsi="Times New Roman" w:cs="Times New Roman"/>
          <w:b/>
          <w:sz w:val="26"/>
          <w:szCs w:val="26"/>
        </w:rPr>
        <w:t>Метапредметные</w:t>
      </w:r>
      <w:proofErr w:type="spellEnd"/>
      <w:r w:rsidRPr="00194C24">
        <w:rPr>
          <w:rFonts w:ascii="Times New Roman" w:hAnsi="Times New Roman" w:cs="Times New Roman"/>
          <w:b/>
          <w:sz w:val="26"/>
          <w:szCs w:val="26"/>
        </w:rPr>
        <w:t xml:space="preserve"> результаты</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 овладение способностью принимать и сохранять цели и задачи учебной деятельности, поиска средств ее осуществления;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2) освоение способов решения проблем творческого и поискового характера;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5) освоение начальных форм познавательной и личностной рефлексии;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lastRenderedPageBreak/>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13) готовность конструктивно разрешать конфликты посредством учета интересов сторон и сотрудничества;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15) овладение базовыми предметными и </w:t>
      </w:r>
      <w:proofErr w:type="spellStart"/>
      <w:r w:rsidRPr="00194C24">
        <w:rPr>
          <w:rFonts w:ascii="Times New Roman" w:eastAsia="Times New Roman" w:hAnsi="Times New Roman" w:cs="Times New Roman"/>
          <w:spacing w:val="2"/>
          <w:sz w:val="26"/>
          <w:szCs w:val="26"/>
        </w:rPr>
        <w:t>межпредметными</w:t>
      </w:r>
      <w:proofErr w:type="spellEnd"/>
      <w:r w:rsidRPr="00194C24">
        <w:rPr>
          <w:rFonts w:ascii="Times New Roman" w:eastAsia="Times New Roman" w:hAnsi="Times New Roman" w:cs="Times New Roman"/>
          <w:spacing w:val="2"/>
          <w:sz w:val="26"/>
          <w:szCs w:val="26"/>
        </w:rPr>
        <w:t xml:space="preserve"> понятиями, отражающими существенные связи и отношения между объектами и процессами;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16) умение работать в материальной и информационной среде начального общего образования (в том числе с учебными моделями) в соответствии с </w:t>
      </w:r>
      <w:r w:rsidRPr="00194C24">
        <w:rPr>
          <w:rFonts w:ascii="Times New Roman" w:eastAsia="Times New Roman" w:hAnsi="Times New Roman" w:cs="Times New Roman"/>
          <w:spacing w:val="2"/>
          <w:sz w:val="26"/>
          <w:szCs w:val="26"/>
        </w:rPr>
        <w:lastRenderedPageBreak/>
        <w:t xml:space="preserve">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8547FD" w:rsidRPr="00614106" w:rsidRDefault="008547FD" w:rsidP="000A2036">
      <w:pPr>
        <w:shd w:val="clear" w:color="auto" w:fill="FFFFFF"/>
        <w:spacing w:after="0"/>
        <w:ind w:firstLine="709"/>
        <w:jc w:val="both"/>
        <w:textAlignment w:val="baseline"/>
        <w:rPr>
          <w:rFonts w:ascii="Times New Roman" w:eastAsia="Times New Roman" w:hAnsi="Times New Roman" w:cs="Times New Roman"/>
          <w:b/>
          <w:spacing w:val="2"/>
          <w:sz w:val="26"/>
          <w:szCs w:val="26"/>
        </w:rPr>
      </w:pPr>
      <w:r w:rsidRPr="00614106">
        <w:rPr>
          <w:rFonts w:ascii="Times New Roman" w:eastAsia="Times New Roman" w:hAnsi="Times New Roman" w:cs="Times New Roman"/>
          <w:b/>
          <w:spacing w:val="2"/>
          <w:sz w:val="26"/>
          <w:szCs w:val="26"/>
        </w:rPr>
        <w:t>Предметные результаты:</w:t>
      </w:r>
    </w:p>
    <w:p w:rsidR="00C15FEC"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1) </w:t>
      </w:r>
      <w:r w:rsidR="00C15FEC" w:rsidRPr="00614106">
        <w:rPr>
          <w:rFonts w:ascii="Times New Roman" w:eastAsia="Times New Roman" w:hAnsi="Times New Roman" w:cs="Times New Roman"/>
          <w:spacing w:val="2"/>
          <w:sz w:val="26"/>
          <w:szCs w:val="26"/>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5FEC"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2) </w:t>
      </w:r>
      <w:r w:rsidR="00C15FEC" w:rsidRPr="00614106">
        <w:rPr>
          <w:rFonts w:ascii="Times New Roman" w:eastAsia="Times New Roman" w:hAnsi="Times New Roman" w:cs="Times New Roman"/>
          <w:spacing w:val="2"/>
          <w:sz w:val="26"/>
          <w:szCs w:val="26"/>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5FEC"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3) </w:t>
      </w:r>
      <w:r w:rsidR="00C15FEC" w:rsidRPr="00614106">
        <w:rPr>
          <w:rFonts w:ascii="Times New Roman" w:eastAsia="Times New Roman" w:hAnsi="Times New Roman" w:cs="Times New Roman"/>
          <w:spacing w:val="2"/>
          <w:sz w:val="26"/>
          <w:szCs w:val="26"/>
        </w:rPr>
        <w:t>приобретение начального опыта применения математических знаний для решения учебно-познавательных и учебно-практических задач;</w:t>
      </w:r>
    </w:p>
    <w:p w:rsidR="00C15FEC"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4) </w:t>
      </w:r>
      <w:r w:rsidR="00C15FEC" w:rsidRPr="00614106">
        <w:rPr>
          <w:rFonts w:ascii="Times New Roman" w:eastAsia="Times New Roman" w:hAnsi="Times New Roman" w:cs="Times New Roman"/>
          <w:spacing w:val="2"/>
          <w:sz w:val="26"/>
          <w:szCs w:val="26"/>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A2036"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5) </w:t>
      </w:r>
      <w:r w:rsidR="00C15FEC" w:rsidRPr="00614106">
        <w:rPr>
          <w:rFonts w:ascii="Times New Roman" w:eastAsia="Times New Roman" w:hAnsi="Times New Roman" w:cs="Times New Roman"/>
          <w:spacing w:val="2"/>
          <w:sz w:val="26"/>
          <w:szCs w:val="26"/>
        </w:rPr>
        <w:t>приобретение первоначальных представлений о компьютерной грамотности.</w:t>
      </w:r>
    </w:p>
    <w:p w:rsidR="00C15FEC" w:rsidRPr="00614106" w:rsidRDefault="00C15FEC"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p>
    <w:p w:rsidR="00F07265" w:rsidRPr="00614106" w:rsidRDefault="00F07265"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p>
    <w:p w:rsidR="00F07265" w:rsidRDefault="00F07265"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P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614106" w:rsidRDefault="00614106" w:rsidP="000A2036">
      <w:pPr>
        <w:pStyle w:val="a3"/>
        <w:spacing w:after="0"/>
        <w:ind w:left="709"/>
        <w:rPr>
          <w:rFonts w:ascii="Times New Roman" w:hAnsi="Times New Roman" w:cs="Times New Roman"/>
          <w:b/>
          <w:sz w:val="26"/>
          <w:szCs w:val="26"/>
        </w:rPr>
        <w:sectPr w:rsidR="00614106" w:rsidSect="00614106">
          <w:pgSz w:w="11906" w:h="16838"/>
          <w:pgMar w:top="1134" w:right="850" w:bottom="1134" w:left="1701" w:header="709" w:footer="709" w:gutter="0"/>
          <w:pgNumType w:start="1"/>
          <w:cols w:space="708"/>
          <w:titlePg/>
          <w:docGrid w:linePitch="360"/>
        </w:sectPr>
      </w:pPr>
    </w:p>
    <w:p w:rsidR="00C15FEC" w:rsidRPr="00D23430" w:rsidRDefault="00C15FEC" w:rsidP="00614106">
      <w:pPr>
        <w:pStyle w:val="a3"/>
        <w:numPr>
          <w:ilvl w:val="0"/>
          <w:numId w:val="1"/>
        </w:numPr>
        <w:spacing w:after="0"/>
        <w:ind w:left="0" w:firstLine="709"/>
        <w:jc w:val="center"/>
        <w:rPr>
          <w:rFonts w:ascii="Times New Roman" w:hAnsi="Times New Roman" w:cs="Times New Roman"/>
          <w:b/>
          <w:sz w:val="26"/>
          <w:szCs w:val="26"/>
        </w:rPr>
      </w:pPr>
      <w:r w:rsidRPr="00D23430">
        <w:rPr>
          <w:rFonts w:ascii="Times New Roman" w:hAnsi="Times New Roman" w:cs="Times New Roman"/>
          <w:b/>
          <w:sz w:val="26"/>
          <w:szCs w:val="26"/>
        </w:rPr>
        <w:lastRenderedPageBreak/>
        <w:t>СОДЕРЖАНИЕ УЧЕБНОГО ПРЕДМЕТА</w:t>
      </w:r>
    </w:p>
    <w:p w:rsidR="002E0364" w:rsidRPr="00D23430" w:rsidRDefault="002E0364" w:rsidP="00614106">
      <w:pPr>
        <w:pStyle w:val="a8"/>
        <w:spacing w:line="276" w:lineRule="auto"/>
        <w:ind w:firstLine="709"/>
        <w:rPr>
          <w:rFonts w:ascii="Times New Roman" w:hAnsi="Times New Roman" w:cs="Times New Roman"/>
          <w:b/>
          <w:bCs/>
          <w:iCs/>
          <w:color w:val="auto"/>
          <w:sz w:val="26"/>
          <w:szCs w:val="26"/>
        </w:rPr>
      </w:pP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t>Числа и величины</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Счёт предметов. Числа и цифры. Чтение и запись чисел от нуля до 20.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Состав чисел первого десятка. Состав чисел второго десятка. Сравнение и упорядочение чисел. На сколько больше или меньше.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Длина и ее единицы.</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Чтение и запись чисел от нуля до100. Числовой луч. Двузначные числа и их запись. Представление двухзначных чисел в виде суммы разрядных слагаемых.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Метр. Соотношения между единицами длины.</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Чтение и запись чисел от нуля  до миллиона. Классы и разряды натурального числа. Таблица разрядов трехзначных чисел Сравнение и упорядочение  трехзначных чисел. Знаки сравнения.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Измерение величин; сравнение и упорядочение величин. Единицы длины (километр, миллиметр), массы (грамм, килограмм), вместимости (литр), времени (секунда, минута, час). Соотношения между единицами измерения однородных величин. Сравне</w:t>
      </w:r>
      <w:r w:rsidRPr="00614106">
        <w:rPr>
          <w:rFonts w:ascii="Times New Roman" w:eastAsia="Times New Roman" w:hAnsi="Times New Roman" w:cs="Times New Roman"/>
          <w:spacing w:val="2"/>
          <w:sz w:val="26"/>
          <w:szCs w:val="26"/>
        </w:rPr>
        <w:t>ние и упорядочение однородных величин. Сложение и вычитание величин.</w:t>
      </w:r>
    </w:p>
    <w:p w:rsidR="00614106" w:rsidRPr="00614106" w:rsidRDefault="00614106" w:rsidP="00614106">
      <w:pPr>
        <w:autoSpaceDE w:val="0"/>
        <w:autoSpaceDN w:val="0"/>
        <w:adjustRightInd w:val="0"/>
        <w:spacing w:after="0"/>
        <w:ind w:firstLine="709"/>
        <w:jc w:val="both"/>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lang w:eastAsia="en-US"/>
        </w:rPr>
        <w:t xml:space="preserve">Вычисление одной или нескольких долей значения величины (половина, треть, четверть, десятая, сотая, тысячная). Вычисление значения величины по известной доле ее значения.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Десятичная система счисления. Римская система записи чисел. Двоичная система счисления и двоичный код компьютера.</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Классы и разряды многозначного числа в пределах миллиарда. Чтение и запись многозначных чисел. Сравнение многозначных чисел.</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Представление многозначных чисел в виде суммы разрядных слагаемых.</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Единицы массы (центнер, тонна). Соотношения между единицами массы. </w:t>
      </w:r>
      <w:r w:rsidRPr="00614106">
        <w:rPr>
          <w:rFonts w:ascii="Times New Roman" w:eastAsia="Times New Roman" w:hAnsi="Times New Roman" w:cs="Times New Roman"/>
          <w:spacing w:val="2"/>
          <w:sz w:val="26"/>
          <w:szCs w:val="26"/>
        </w:rPr>
        <w:t>Скорость. Единицы скорости.</w:t>
      </w:r>
    </w:p>
    <w:p w:rsidR="00614106" w:rsidRPr="00614106" w:rsidRDefault="00614106" w:rsidP="00614106">
      <w:pPr>
        <w:autoSpaceDE w:val="0"/>
        <w:autoSpaceDN w:val="0"/>
        <w:adjustRightInd w:val="0"/>
        <w:spacing w:after="0"/>
        <w:ind w:firstLine="709"/>
        <w:jc w:val="both"/>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rPr>
        <w:t xml:space="preserve"> Масштаб. План. Карта</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t>Арифметические действия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Подготовка к выполнению сложения и вычитания, умножения и деления. Сложение, вычитание, умножение и деление чисел, их смысл. Запись арифметических действий с использованием знаков +, -, •, Прибавление и вычитание чисел в пределах 10 и с переходом через разряд. Таблица сложения и соответствующие случаи вычитания. Сложение и вычитание с 0.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Перестановка чисел при сложении. Свойства сложения и вычитания.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Увеличение и уменьшение числа на несколько единиц.</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Связь между сложени</w:t>
      </w:r>
      <w:r w:rsidRPr="00614106">
        <w:rPr>
          <w:rFonts w:ascii="Times New Roman" w:eastAsia="Times New Roman" w:hAnsi="Times New Roman" w:cs="Times New Roman"/>
          <w:spacing w:val="2"/>
          <w:sz w:val="26"/>
          <w:szCs w:val="26"/>
        </w:rPr>
        <w:t>ем и вычитанием</w:t>
      </w:r>
      <w:r w:rsidRPr="00614106">
        <w:rPr>
          <w:rFonts w:ascii="Times New Roman" w:eastAsia="Times New Roman" w:hAnsi="Times New Roman" w:cs="Times New Roman"/>
          <w:sz w:val="26"/>
          <w:szCs w:val="26"/>
        </w:rPr>
        <w:t xml:space="preserve"> Сложение и вычитание как взаимообратные действия.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Правила порядка выполнения действий в  выражениях, содержащих скобки.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lastRenderedPageBreak/>
        <w:t xml:space="preserve"> Письменное сложение и вычита</w:t>
      </w:r>
      <w:bookmarkStart w:id="0" w:name="_GoBack"/>
      <w:bookmarkEnd w:id="0"/>
      <w:r w:rsidRPr="00614106">
        <w:rPr>
          <w:rFonts w:ascii="Times New Roman" w:eastAsia="Times New Roman" w:hAnsi="Times New Roman" w:cs="Times New Roman"/>
          <w:sz w:val="26"/>
          <w:szCs w:val="26"/>
        </w:rPr>
        <w:t>ние чисел без перехода через разряд. Сложение и вычитание двузначных чисел с переходом через разряд. Устные и письменные алгоритмы сложения и вычитания.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Запись сложения и вычитания столбиком.</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на 2,3,4,5,6,7,8,9. Половина, треть, четверть, пятая, шестая, седьмая, восьмая, девятая часть числа. Связь между </w:t>
      </w:r>
      <w:r w:rsidRPr="00614106">
        <w:rPr>
          <w:rFonts w:ascii="Times New Roman" w:eastAsia="Times New Roman" w:hAnsi="Times New Roman" w:cs="Times New Roman"/>
          <w:spacing w:val="2"/>
          <w:sz w:val="26"/>
          <w:szCs w:val="26"/>
        </w:rPr>
        <w:t xml:space="preserve">умножением и делением </w:t>
      </w:r>
      <w:r w:rsidRPr="00614106">
        <w:rPr>
          <w:rFonts w:ascii="Times New Roman" w:eastAsia="Times New Roman" w:hAnsi="Times New Roman" w:cs="Times New Roman"/>
          <w:sz w:val="26"/>
          <w:szCs w:val="26"/>
        </w:rPr>
        <w:t xml:space="preserve">Умножение и деление как взаимообратные действия. Таблица умножения и соответствующие случаи деления.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Нахождение нескольких долей числа.</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Названия компонентов арифметических действий.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Числовое выражение. Вычисление значений выражений. Составление выражений в соответствии с заданными условиями.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Сложение и вычитание трехзначных чисел. Устные и письменные приемы сложения и вычитания. Сумма трех и более слагаемых. Произведение трех и более множителей.</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Переместительное и сочетательное свойства сложения и умножения.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суммы на число.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на 10 и на 100.</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двузначного и трехзначного числа на однозначное и на двузначное число. Устные и письменные алгоритмы умножения и деления на однозначное и на двузначное число. Алгоритм вычисления в столбик.</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Нахождение однозначного частного.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Деление с остатком.</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Способы проверки правильности вычислений (с помощью обратного действия, оценка достоверности, прикидка результата, с использованием микрокалькулятора, программы «Калькулятор на персональном компьютере»).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Правила порядка выполнения действий в выражениях со скобками и без скобок. Упрощение выражений, содержащих в скобках умножение и деление.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Числовые равенства и неравенства. Свойства числовых равенств.</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Устные и письменные приемы сложения и вычитания многозначных чисел. Сложение и вычитание многозначных чисел в пределах миллиарда.</w:t>
      </w:r>
    </w:p>
    <w:p w:rsidR="00614106" w:rsidRPr="00614106" w:rsidRDefault="00614106" w:rsidP="00614106">
      <w:pPr>
        <w:autoSpaceDE w:val="0"/>
        <w:autoSpaceDN w:val="0"/>
        <w:adjustRightInd w:val="0"/>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Алгоритмы письменного сложения, вычитания, умножения и деления многозначных чисел. </w:t>
      </w:r>
    </w:p>
    <w:p w:rsidR="00614106" w:rsidRPr="00614106" w:rsidRDefault="00614106" w:rsidP="00614106">
      <w:pPr>
        <w:spacing w:after="0"/>
        <w:ind w:firstLine="709"/>
        <w:jc w:val="both"/>
        <w:rPr>
          <w:rFonts w:ascii="Times New Roman" w:eastAsia="Times New Roman" w:hAnsi="Times New Roman" w:cs="Times New Roman"/>
          <w:sz w:val="26"/>
          <w:szCs w:val="26"/>
          <w:u w:val="single"/>
        </w:rPr>
      </w:pPr>
      <w:r w:rsidRPr="00614106">
        <w:rPr>
          <w:rFonts w:ascii="Times New Roman" w:eastAsia="Times New Roman" w:hAnsi="Times New Roman" w:cs="Times New Roman"/>
          <w:sz w:val="26"/>
          <w:szCs w:val="26"/>
        </w:rPr>
        <w:t xml:space="preserve"> Переместительное и сочетательное свойства сложения и умножения; распределительное свойство умножения относительно сложения (вычитания).</w:t>
      </w:r>
    </w:p>
    <w:p w:rsidR="00614106" w:rsidRPr="00614106" w:rsidRDefault="00614106" w:rsidP="00614106">
      <w:pPr>
        <w:autoSpaceDE w:val="0"/>
        <w:autoSpaceDN w:val="0"/>
        <w:adjustRightInd w:val="0"/>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на1000, 10000, 100000.</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многозначного числа на однозначное, двузначное и трехзначное число.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Деление суммы на число. Сокращение частного.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lastRenderedPageBreak/>
        <w:t>Способы проверки правильности вычислений (с помощью обратного действия)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Выражения и равенства с буквами. Правила вычисления неизвестных компонентов арифметических действий. Решение уравнений.</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t>Работа с текстовыми задачами</w:t>
      </w:r>
    </w:p>
    <w:p w:rsidR="00614106" w:rsidRPr="00614106" w:rsidRDefault="00614106" w:rsidP="00614106">
      <w:pPr>
        <w:spacing w:after="0"/>
        <w:ind w:firstLine="709"/>
        <w:jc w:val="both"/>
        <w:rPr>
          <w:rFonts w:ascii="Times New Roman" w:eastAsia="Times New Roman" w:hAnsi="Times New Roman" w:cs="Times New Roman"/>
          <w:sz w:val="26"/>
          <w:szCs w:val="26"/>
          <w:u w:val="single"/>
        </w:rPr>
      </w:pPr>
      <w:r w:rsidRPr="00614106">
        <w:rPr>
          <w:rFonts w:ascii="Times New Roman" w:eastAsia="Times New Roman" w:hAnsi="Times New Roman" w:cs="Times New Roman"/>
          <w:sz w:val="26"/>
          <w:szCs w:val="26"/>
        </w:rPr>
        <w:t>Понятие арифметической задачи. Планирование хода решения задачи. Запись решения и ответа задачи. Составление и решение задач. Решение задач разными способами.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Работа с текстом задачи: выявление известных и неизвестных величин, составление таблиц, схем и других моделей для представления данных условия задачи. Планирование хода решения задачи. Запись решения и ответа задачи.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Задачи, содержащие отношения «больше (меньше) в». Решение задач на увеличение и уменьшение числа в несколько </w:t>
      </w:r>
      <w:proofErr w:type="spellStart"/>
      <w:r w:rsidRPr="00614106">
        <w:rPr>
          <w:rFonts w:ascii="Times New Roman" w:eastAsia="Times New Roman" w:hAnsi="Times New Roman" w:cs="Times New Roman"/>
          <w:sz w:val="26"/>
          <w:szCs w:val="26"/>
        </w:rPr>
        <w:t>раз.</w:t>
      </w:r>
      <w:r w:rsidRPr="00614106">
        <w:rPr>
          <w:rFonts w:ascii="Times New Roman" w:eastAsia="Times New Roman" w:hAnsi="Times New Roman" w:cs="Times New Roman"/>
          <w:sz w:val="26"/>
          <w:szCs w:val="26"/>
          <w:lang w:eastAsia="en-US"/>
        </w:rPr>
        <w:t>Задачи</w:t>
      </w:r>
      <w:proofErr w:type="spellEnd"/>
      <w:r w:rsidRPr="00614106">
        <w:rPr>
          <w:rFonts w:ascii="Times New Roman" w:eastAsia="Times New Roman" w:hAnsi="Times New Roman" w:cs="Times New Roman"/>
          <w:sz w:val="26"/>
          <w:szCs w:val="26"/>
          <w:lang w:eastAsia="en-US"/>
        </w:rPr>
        <w:t xml:space="preserve"> на нахождение нескольких долей числа и целого по его доле.</w:t>
      </w:r>
      <w:r w:rsidRPr="00614106">
        <w:rPr>
          <w:rFonts w:ascii="Times New Roman" w:eastAsia="Times New Roman" w:hAnsi="Times New Roman" w:cs="Times New Roman"/>
          <w:spacing w:val="-2"/>
          <w:sz w:val="26"/>
          <w:szCs w:val="26"/>
        </w:rPr>
        <w:t>Решение текстовых задач арифметическим способом. Решение задач разными способами. Решение составных задач. Решение задач с величинами. Решение задач на построение геометрических фигур. Запись решения задач одним выражением. Задачи на определение продолжительности времени.</w:t>
      </w:r>
      <w:r w:rsidRPr="00614106">
        <w:rPr>
          <w:rFonts w:ascii="Times New Roman" w:eastAsia="Times New Roman" w:hAnsi="Times New Roman" w:cs="Times New Roman"/>
          <w:sz w:val="26"/>
          <w:szCs w:val="26"/>
        </w:rPr>
        <w:t xml:space="preserve"> Зависимости между величинами, характеризующими процессы движения (задачи на движение, задачи на движение в противоположных направлениях, задачи на встречное движение, задачи на движение в одном направлении), работы (производительность труда, время, объём всей работы), изготовления товара (расход на предмет, количество предметов, общий расход). Задачи на расход стоимости  (цена, количество, общая стоимость товара). Задачи на перебор вариантов.</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pacing w:val="2"/>
          <w:sz w:val="26"/>
          <w:szCs w:val="26"/>
        </w:rPr>
        <w:t>Пространственные отношения. Геометрические фи</w:t>
      </w:r>
      <w:r w:rsidRPr="00614106">
        <w:rPr>
          <w:rFonts w:ascii="Times New Roman" w:eastAsia="Times New Roman" w:hAnsi="Times New Roman" w:cs="Times New Roman"/>
          <w:b/>
          <w:bCs/>
          <w:iCs/>
          <w:sz w:val="26"/>
          <w:szCs w:val="26"/>
        </w:rPr>
        <w:t>гуры</w:t>
      </w:r>
    </w:p>
    <w:p w:rsidR="00614106" w:rsidRPr="00614106" w:rsidRDefault="00614106" w:rsidP="00614106">
      <w:pPr>
        <w:shd w:val="clear" w:color="auto" w:fill="FFFFFF"/>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614106" w:rsidRPr="00614106" w:rsidRDefault="00614106" w:rsidP="00614106">
      <w:pPr>
        <w:shd w:val="clear" w:color="auto" w:fill="FFFFFF"/>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Соотношения между множествами предметов. Понятия: «больше», «меньше», «столько же», «поровну» (предметов), «больше», «меньше» (на несколько предметов».</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t>Взаимное расположение предметов в пространстве и на плоскости (выше—ниже, слева—справа, сверху—снизу, ближе—дальше, между и</w:t>
      </w:r>
      <w:r w:rsidRPr="00614106">
        <w:rPr>
          <w:rFonts w:ascii="Times New Roman" w:eastAsia="Times New Roman" w:hAnsi="Times New Roman" w:cs="Times New Roman"/>
          <w:spacing w:val="2"/>
          <w:sz w:val="26"/>
          <w:szCs w:val="26"/>
        </w:rPr>
        <w:t> </w:t>
      </w:r>
      <w:r w:rsidRPr="00614106">
        <w:rPr>
          <w:rFonts w:ascii="Times New Roman" w:eastAsia="Times New Roman" w:hAnsi="Times New Roman" w:cs="Times New Roman"/>
          <w:spacing w:val="2"/>
          <w:sz w:val="26"/>
          <w:szCs w:val="26"/>
        </w:rPr>
        <w:t>пр.).</w:t>
      </w:r>
      <w:r w:rsidRPr="00614106">
        <w:rPr>
          <w:rFonts w:ascii="Times New Roman" w:eastAsia="Times New Roman" w:hAnsi="Times New Roman" w:cs="Times New Roman"/>
          <w:sz w:val="26"/>
          <w:szCs w:val="26"/>
        </w:rPr>
        <w:t xml:space="preserve"> Знакомство с геометрическими фигурами.</w:t>
      </w:r>
      <w:r w:rsidRPr="00614106">
        <w:rPr>
          <w:rFonts w:ascii="Times New Roman" w:eastAsia="Times New Roman" w:hAnsi="Times New Roman" w:cs="Times New Roman"/>
          <w:spacing w:val="2"/>
          <w:sz w:val="26"/>
          <w:szCs w:val="26"/>
        </w:rPr>
        <w:t xml:space="preserve"> Распознавание и изображение </w:t>
      </w:r>
      <w:r w:rsidRPr="00614106">
        <w:rPr>
          <w:rFonts w:ascii="Times New Roman" w:eastAsia="Times New Roman" w:hAnsi="Times New Roman" w:cs="Times New Roman"/>
          <w:sz w:val="26"/>
          <w:szCs w:val="26"/>
        </w:rPr>
        <w:t>геометрических фигур: точка, линия (кривая, прямая), отрезок, многоугольник, треугольник, прямоуголь</w:t>
      </w:r>
      <w:r w:rsidRPr="00614106">
        <w:rPr>
          <w:rFonts w:ascii="Times New Roman" w:eastAsia="Times New Roman" w:hAnsi="Times New Roman" w:cs="Times New Roman"/>
          <w:spacing w:val="2"/>
          <w:sz w:val="26"/>
          <w:szCs w:val="26"/>
        </w:rPr>
        <w:t>ник, квадрат, круг.</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t xml:space="preserve">Геометрические формы в окружающем мире. </w:t>
      </w:r>
      <w:r w:rsidRPr="00614106">
        <w:rPr>
          <w:rFonts w:ascii="Times New Roman" w:eastAsia="Times New Roman" w:hAnsi="Times New Roman" w:cs="Times New Roman"/>
          <w:sz w:val="26"/>
          <w:szCs w:val="26"/>
        </w:rPr>
        <w:t>Пространственные фигуры: шар, куб. Их модели, изображение на плоскости.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бумаге в клетку.</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lastRenderedPageBreak/>
        <w:t xml:space="preserve">Распознавание и изображение </w:t>
      </w:r>
      <w:r w:rsidRPr="00614106">
        <w:rPr>
          <w:rFonts w:ascii="Times New Roman" w:eastAsia="Times New Roman" w:hAnsi="Times New Roman" w:cs="Times New Roman"/>
          <w:sz w:val="26"/>
          <w:szCs w:val="26"/>
        </w:rPr>
        <w:t xml:space="preserve">геометрических фигур: угол, многоугольник, </w:t>
      </w:r>
      <w:r w:rsidRPr="00614106">
        <w:rPr>
          <w:rFonts w:ascii="Times New Roman" w:eastAsia="Times New Roman" w:hAnsi="Times New Roman" w:cs="Times New Roman"/>
          <w:spacing w:val="2"/>
          <w:sz w:val="26"/>
          <w:szCs w:val="26"/>
        </w:rPr>
        <w:t xml:space="preserve">окружность. </w:t>
      </w:r>
      <w:r w:rsidRPr="00614106">
        <w:rPr>
          <w:rFonts w:ascii="Times New Roman" w:eastAsia="Times New Roman" w:hAnsi="Times New Roman" w:cs="Times New Roman"/>
          <w:sz w:val="26"/>
          <w:szCs w:val="26"/>
        </w:rPr>
        <w:t>Многоугольник и его элементы. Луч и его обозначение. Окружность, ее центр, радиус.</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Взаимное расположение фигур на плоскости. Изображение плоских фигур с помощью линейки, циркуля и от руки.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Угол и его элементы: вершина, стороны. Виды углов (прямой, острый, тупой).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Прямоугольник и его определение. Квадрат как прямоугольник. Свойства противоположных сторон и диагоналей прямоугольника.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Отношения выше - ниже. Отношения слева - справа. Отношения ближе – дальше. Отношения дороже – дешевле. Отношения длиннее – короче.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t xml:space="preserve">Распознавание и изображение </w:t>
      </w:r>
      <w:r w:rsidRPr="00614106">
        <w:rPr>
          <w:rFonts w:ascii="Times New Roman" w:eastAsia="Times New Roman" w:hAnsi="Times New Roman" w:cs="Times New Roman"/>
          <w:sz w:val="26"/>
          <w:szCs w:val="26"/>
        </w:rPr>
        <w:t xml:space="preserve">геометрических фигур: линия (кривая, прямая), ломаная. Ломаная линия. Элементы ломаной (вершины, звенья). Длина ломаной и ее вычисление.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Симметрия на клетчатой бумаге.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Деление окружности на равные части путем перегибания круга, с помощью угольника и циркуля.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Прямая. Обозначение прямой линии латинскими буквами.  Пересекающиеся  и непересекающиеся прямые.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Распознавание и называние пространственных фигур: многогранник, прямоугольный параллелепипед (куб), пирамида, цилиндр, конус, шар.</w:t>
      </w:r>
    </w:p>
    <w:p w:rsidR="00614106" w:rsidRPr="00614106" w:rsidRDefault="00614106" w:rsidP="00614106">
      <w:pPr>
        <w:autoSpaceDE w:val="0"/>
        <w:autoSpaceDN w:val="0"/>
        <w:adjustRightInd w:val="0"/>
        <w:spacing w:after="0"/>
        <w:ind w:firstLine="709"/>
        <w:jc w:val="both"/>
        <w:rPr>
          <w:rFonts w:ascii="Times New Roman" w:eastAsia="Calibri" w:hAnsi="Times New Roman" w:cs="Times New Roman"/>
          <w:sz w:val="26"/>
          <w:szCs w:val="26"/>
          <w:lang w:eastAsia="en-US"/>
        </w:rPr>
      </w:pPr>
      <w:r w:rsidRPr="00614106">
        <w:rPr>
          <w:rFonts w:ascii="Times New Roman" w:eastAsia="Calibri" w:hAnsi="Times New Roman" w:cs="Times New Roman"/>
          <w:sz w:val="26"/>
          <w:szCs w:val="26"/>
          <w:lang w:eastAsia="en-US"/>
        </w:rPr>
        <w:t>Многогранник. Изображение многогранника на чертежах, обозначение их буквами.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Построение прямоугольников.</w:t>
      </w:r>
      <w:r w:rsidRPr="00614106">
        <w:rPr>
          <w:rFonts w:ascii="Times New Roman" w:eastAsia="Times New Roman" w:hAnsi="Times New Roman" w:cs="Times New Roman"/>
          <w:spacing w:val="2"/>
          <w:sz w:val="26"/>
          <w:szCs w:val="26"/>
        </w:rPr>
        <w:t xml:space="preserve"> Использование чертежных инструментов для выполнения построений.</w:t>
      </w:r>
    </w:p>
    <w:p w:rsidR="00614106" w:rsidRPr="00614106" w:rsidRDefault="00614106" w:rsidP="00614106">
      <w:pPr>
        <w:spacing w:after="0"/>
        <w:ind w:firstLine="709"/>
        <w:jc w:val="both"/>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Деление отрезка на 2,4, 8 равных частей с помощью циркуля и линейки.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t>Построение отрезка, равного данному.</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Угол и его обозначение. Виды углов.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t>Геометрические величины</w:t>
      </w:r>
    </w:p>
    <w:p w:rsidR="00614106" w:rsidRPr="00614106" w:rsidRDefault="00614106" w:rsidP="00614106">
      <w:pPr>
        <w:autoSpaceDE w:val="0"/>
        <w:autoSpaceDN w:val="0"/>
        <w:adjustRightInd w:val="0"/>
        <w:spacing w:after="0"/>
        <w:ind w:firstLine="709"/>
        <w:jc w:val="both"/>
        <w:rPr>
          <w:rFonts w:ascii="Times New Roman" w:eastAsia="Calibri" w:hAnsi="Times New Roman" w:cs="Times New Roman"/>
          <w:sz w:val="26"/>
          <w:szCs w:val="26"/>
          <w:lang w:eastAsia="en-US"/>
        </w:rPr>
      </w:pPr>
      <w:r w:rsidRPr="00614106">
        <w:rPr>
          <w:rFonts w:ascii="Times New Roman" w:eastAsia="Times New Roman" w:hAnsi="Times New Roman" w:cs="Times New Roman"/>
          <w:spacing w:val="2"/>
          <w:sz w:val="26"/>
          <w:szCs w:val="26"/>
        </w:rPr>
        <w:t xml:space="preserve">Измерение </w:t>
      </w:r>
      <w:r w:rsidRPr="00614106">
        <w:rPr>
          <w:rFonts w:ascii="Times New Roman" w:eastAsia="Times New Roman" w:hAnsi="Times New Roman" w:cs="Times New Roman"/>
          <w:sz w:val="26"/>
          <w:szCs w:val="26"/>
        </w:rPr>
        <w:t xml:space="preserve">длины отрезка в сантиметрах. </w:t>
      </w:r>
      <w:r w:rsidRPr="00614106">
        <w:rPr>
          <w:rFonts w:ascii="Times New Roman" w:eastAsia="Calibri" w:hAnsi="Times New Roman" w:cs="Times New Roman"/>
          <w:sz w:val="26"/>
          <w:szCs w:val="26"/>
          <w:lang w:eastAsia="en-US"/>
        </w:rPr>
        <w:t>Измерение длины в дециметрах и сантиметрах.</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lang w:eastAsia="en-US"/>
        </w:rPr>
        <w:t>Периметр многоугольника. Площадь геометрической фигуры. Единицы площади (см</w:t>
      </w:r>
      <w:r w:rsidRPr="00614106">
        <w:rPr>
          <w:rFonts w:ascii="Times New Roman" w:eastAsia="Times New Roman" w:hAnsi="Times New Roman" w:cs="Times New Roman"/>
          <w:sz w:val="26"/>
          <w:szCs w:val="26"/>
          <w:vertAlign w:val="superscript"/>
          <w:lang w:eastAsia="en-US"/>
        </w:rPr>
        <w:t>2</w:t>
      </w:r>
      <w:r w:rsidRPr="00614106">
        <w:rPr>
          <w:rFonts w:ascii="Times New Roman" w:eastAsia="Times New Roman" w:hAnsi="Times New Roman" w:cs="Times New Roman"/>
          <w:sz w:val="26"/>
          <w:szCs w:val="26"/>
          <w:lang w:eastAsia="en-US"/>
        </w:rPr>
        <w:t xml:space="preserve">, </w:t>
      </w:r>
      <w:r w:rsidRPr="00614106">
        <w:rPr>
          <w:rFonts w:ascii="Times New Roman" w:eastAsia="Times New Roman" w:hAnsi="Times New Roman" w:cs="Times New Roman"/>
          <w:spacing w:val="2"/>
          <w:sz w:val="26"/>
          <w:szCs w:val="26"/>
          <w:lang w:eastAsia="en-US"/>
        </w:rPr>
        <w:t>дм</w:t>
      </w:r>
      <w:r w:rsidRPr="00614106">
        <w:rPr>
          <w:rFonts w:ascii="Times New Roman" w:eastAsia="Times New Roman" w:hAnsi="Times New Roman" w:cs="Times New Roman"/>
          <w:spacing w:val="2"/>
          <w:sz w:val="26"/>
          <w:szCs w:val="26"/>
          <w:vertAlign w:val="superscript"/>
          <w:lang w:eastAsia="en-US"/>
        </w:rPr>
        <w:t>2</w:t>
      </w:r>
      <w:r w:rsidRPr="00614106">
        <w:rPr>
          <w:rFonts w:ascii="Times New Roman" w:eastAsia="Times New Roman" w:hAnsi="Times New Roman" w:cs="Times New Roman"/>
          <w:spacing w:val="2"/>
          <w:sz w:val="26"/>
          <w:szCs w:val="26"/>
          <w:lang w:eastAsia="en-US"/>
        </w:rPr>
        <w:t>, м</w:t>
      </w:r>
      <w:r w:rsidRPr="00614106">
        <w:rPr>
          <w:rFonts w:ascii="Times New Roman" w:eastAsia="Times New Roman" w:hAnsi="Times New Roman" w:cs="Times New Roman"/>
          <w:spacing w:val="2"/>
          <w:sz w:val="26"/>
          <w:szCs w:val="26"/>
          <w:vertAlign w:val="superscript"/>
          <w:lang w:eastAsia="en-US"/>
        </w:rPr>
        <w:t>2</w:t>
      </w:r>
      <w:r w:rsidRPr="00614106">
        <w:rPr>
          <w:rFonts w:ascii="Times New Roman" w:eastAsia="Times New Roman" w:hAnsi="Times New Roman" w:cs="Times New Roman"/>
          <w:spacing w:val="2"/>
          <w:sz w:val="26"/>
          <w:szCs w:val="26"/>
          <w:lang w:eastAsia="en-US"/>
        </w:rPr>
        <w:t>). Точное и приближенное измерение площади гео</w:t>
      </w:r>
      <w:r w:rsidRPr="00614106">
        <w:rPr>
          <w:rFonts w:ascii="Times New Roman" w:eastAsia="Times New Roman" w:hAnsi="Times New Roman" w:cs="Times New Roman"/>
          <w:sz w:val="26"/>
          <w:szCs w:val="26"/>
          <w:lang w:eastAsia="en-US"/>
        </w:rPr>
        <w:t>метрической фигуры. Вычисление площади прямоугольника.</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lang w:eastAsia="en-US"/>
        </w:rPr>
        <w:t xml:space="preserve"> Измерение длины отрезков в разных единицах. Вычисление периметра и площади прямоугольника. </w:t>
      </w:r>
      <w:r w:rsidRPr="00614106">
        <w:rPr>
          <w:rFonts w:ascii="Times New Roman" w:eastAsia="Times New Roman" w:hAnsi="Times New Roman" w:cs="Times New Roman"/>
          <w:spacing w:val="2"/>
          <w:sz w:val="26"/>
          <w:szCs w:val="26"/>
        </w:rPr>
        <w:t>Точное и приближенное значение величины. Точное и приближенное измерение площади гео</w:t>
      </w:r>
      <w:r w:rsidRPr="00614106">
        <w:rPr>
          <w:rFonts w:ascii="Times New Roman" w:eastAsia="Times New Roman" w:hAnsi="Times New Roman" w:cs="Times New Roman"/>
          <w:sz w:val="26"/>
          <w:szCs w:val="26"/>
        </w:rPr>
        <w:t>метрической фигуры.</w:t>
      </w:r>
    </w:p>
    <w:p w:rsidR="00403C6C" w:rsidRDefault="00403C6C"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p>
    <w:p w:rsidR="00403C6C" w:rsidRDefault="00403C6C"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lastRenderedPageBreak/>
        <w:t>Работа с информацией</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spacing w:val="-2"/>
          <w:sz w:val="26"/>
          <w:szCs w:val="26"/>
          <w:lang w:eastAsia="en-US"/>
        </w:rPr>
      </w:pPr>
      <w:r w:rsidRPr="00614106">
        <w:rPr>
          <w:rFonts w:ascii="Times New Roman" w:eastAsia="Times New Roman" w:hAnsi="Times New Roman" w:cs="Times New Roman"/>
          <w:sz w:val="26"/>
          <w:szCs w:val="26"/>
          <w:lang w:eastAsia="en-US"/>
        </w:rPr>
        <w:t xml:space="preserve"> Создание простейшей информационной модели: -схема, таблица, цепочки (в том числе на компьютере). Чтение и заполнение строк, столбцов таблицы (в том числе на компьютере). </w:t>
      </w:r>
      <w:proofErr w:type="gramStart"/>
      <w:r w:rsidRPr="00614106">
        <w:rPr>
          <w:rFonts w:ascii="Times New Roman" w:eastAsia="Times New Roman" w:hAnsi="Times New Roman" w:cs="Times New Roman"/>
          <w:spacing w:val="-2"/>
          <w:sz w:val="26"/>
          <w:szCs w:val="26"/>
          <w:lang w:eastAsia="en-US"/>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14106" w:rsidRPr="00614106" w:rsidRDefault="00614106" w:rsidP="00614106">
      <w:pPr>
        <w:spacing w:after="0"/>
        <w:ind w:firstLine="709"/>
        <w:jc w:val="both"/>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Составление конечной последовательности (цепочки) пред</w:t>
      </w:r>
      <w:r w:rsidRPr="00614106">
        <w:rPr>
          <w:rFonts w:ascii="Times New Roman" w:eastAsia="Times New Roman" w:hAnsi="Times New Roman" w:cs="Times New Roman"/>
          <w:spacing w:val="2"/>
          <w:sz w:val="26"/>
          <w:szCs w:val="26"/>
        </w:rPr>
        <w:t>метов, чисел, геометрических фигур и</w:t>
      </w:r>
      <w:r w:rsidRPr="00614106">
        <w:rPr>
          <w:rFonts w:ascii="Times New Roman" w:eastAsia="Times New Roman" w:hAnsi="Times New Roman" w:cs="Times New Roman"/>
          <w:spacing w:val="2"/>
          <w:sz w:val="26"/>
          <w:szCs w:val="26"/>
        </w:rPr>
        <w:t> </w:t>
      </w:r>
      <w:r w:rsidRPr="00614106">
        <w:rPr>
          <w:rFonts w:ascii="Times New Roman" w:eastAsia="Times New Roman" w:hAnsi="Times New Roman" w:cs="Times New Roman"/>
          <w:spacing w:val="2"/>
          <w:sz w:val="26"/>
          <w:szCs w:val="26"/>
        </w:rPr>
        <w:t xml:space="preserve">др. по правилу.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Верные и неверные предложения (высказывания)</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lang w:eastAsia="en-US"/>
        </w:rPr>
        <w:t xml:space="preserve"> Сбор и представление информации, связанной со счетом </w:t>
      </w:r>
      <w:r w:rsidRPr="00614106">
        <w:rPr>
          <w:rFonts w:ascii="Times New Roman" w:eastAsia="Times New Roman" w:hAnsi="Times New Roman" w:cs="Times New Roman"/>
          <w:spacing w:val="2"/>
          <w:sz w:val="26"/>
          <w:szCs w:val="26"/>
          <w:lang w:eastAsia="en-US"/>
        </w:rPr>
        <w:t xml:space="preserve">(пересчетом), измерением величин; фиксирование, анализ </w:t>
      </w:r>
      <w:r w:rsidRPr="00614106">
        <w:rPr>
          <w:rFonts w:ascii="Times New Roman" w:eastAsia="Times New Roman" w:hAnsi="Times New Roman" w:cs="Times New Roman"/>
          <w:sz w:val="26"/>
          <w:szCs w:val="26"/>
          <w:lang w:eastAsia="en-US"/>
        </w:rPr>
        <w:t>полученной информации. Представление информации в таблице (</w:t>
      </w:r>
      <w:r w:rsidRPr="00614106">
        <w:rPr>
          <w:rFonts w:ascii="Times New Roman" w:eastAsia="Times New Roman" w:hAnsi="Times New Roman" w:cs="Times New Roman"/>
          <w:i/>
          <w:sz w:val="26"/>
          <w:szCs w:val="26"/>
          <w:lang w:eastAsia="en-US"/>
        </w:rPr>
        <w:t>в том числе на компьютере</w:t>
      </w:r>
      <w:r w:rsidRPr="00614106">
        <w:rPr>
          <w:rFonts w:ascii="Times New Roman" w:eastAsia="Times New Roman" w:hAnsi="Times New Roman" w:cs="Times New Roman"/>
          <w:sz w:val="26"/>
          <w:szCs w:val="26"/>
          <w:lang w:eastAsia="en-US"/>
        </w:rPr>
        <w:t>). Составление, запись и выполнение простого алгоритма, плана поиска информации.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Координатный угол. Построение точки с указанными координатами. Простейшие графики. Считывание информации </w:t>
      </w:r>
      <w:r w:rsidRPr="00614106">
        <w:rPr>
          <w:rFonts w:ascii="Times New Roman" w:eastAsia="Calibri" w:hAnsi="Times New Roman" w:cs="Times New Roman"/>
          <w:sz w:val="26"/>
          <w:szCs w:val="26"/>
          <w:lang w:eastAsia="en-US"/>
        </w:rPr>
        <w:t>(</w:t>
      </w:r>
      <w:r w:rsidRPr="00614106">
        <w:rPr>
          <w:rFonts w:ascii="Times New Roman" w:eastAsia="Calibri" w:hAnsi="Times New Roman" w:cs="Times New Roman"/>
          <w:i/>
          <w:sz w:val="26"/>
          <w:szCs w:val="26"/>
          <w:lang w:eastAsia="en-US"/>
        </w:rPr>
        <w:t>в том числе на компьютере</w:t>
      </w:r>
      <w:r w:rsidRPr="00614106">
        <w:rPr>
          <w:rFonts w:ascii="Times New Roman" w:eastAsia="Calibri" w:hAnsi="Times New Roman" w:cs="Times New Roman"/>
          <w:sz w:val="26"/>
          <w:szCs w:val="26"/>
          <w:lang w:eastAsia="en-US"/>
        </w:rPr>
        <w:t>)</w:t>
      </w:r>
      <w:r w:rsidRPr="00614106">
        <w:rPr>
          <w:rFonts w:ascii="Times New Roman" w:eastAsia="Times New Roman" w:hAnsi="Times New Roman" w:cs="Times New Roman"/>
          <w:sz w:val="26"/>
          <w:szCs w:val="26"/>
          <w:lang w:eastAsia="en-US"/>
        </w:rPr>
        <w:t>.</w:t>
      </w:r>
    </w:p>
    <w:p w:rsidR="00614106" w:rsidRPr="00614106" w:rsidRDefault="00614106" w:rsidP="00614106">
      <w:pPr>
        <w:spacing w:after="0"/>
        <w:ind w:firstLine="709"/>
        <w:jc w:val="both"/>
        <w:rPr>
          <w:rFonts w:ascii="Times New Roman" w:eastAsia="Calibri" w:hAnsi="Times New Roman" w:cs="Times New Roman"/>
          <w:sz w:val="26"/>
          <w:szCs w:val="26"/>
          <w:lang w:eastAsia="en-US"/>
        </w:rPr>
      </w:pPr>
      <w:r w:rsidRPr="00614106">
        <w:rPr>
          <w:rFonts w:ascii="Times New Roman" w:eastAsia="Times New Roman" w:hAnsi="Times New Roman" w:cs="Times New Roman"/>
          <w:sz w:val="26"/>
          <w:szCs w:val="26"/>
        </w:rPr>
        <w:t xml:space="preserve">Столбчатые диаграммы. Сравнение данных, представленных на диаграммах. </w:t>
      </w:r>
      <w:r w:rsidRPr="00614106">
        <w:rPr>
          <w:rFonts w:ascii="Times New Roman" w:eastAsia="Calibri" w:hAnsi="Times New Roman" w:cs="Times New Roman"/>
          <w:sz w:val="26"/>
          <w:szCs w:val="26"/>
          <w:lang w:eastAsia="en-US"/>
        </w:rPr>
        <w:t>Использование диаграмм сравнения (столбчатых или полосчатых) для решения задач на кратное или разностное сравнение (</w:t>
      </w:r>
      <w:r w:rsidRPr="00614106">
        <w:rPr>
          <w:rFonts w:ascii="Times New Roman" w:eastAsia="Calibri" w:hAnsi="Times New Roman" w:cs="Times New Roman"/>
          <w:i/>
          <w:sz w:val="26"/>
          <w:szCs w:val="26"/>
          <w:lang w:eastAsia="en-US"/>
        </w:rPr>
        <w:t>в том числе на компьютере</w:t>
      </w:r>
      <w:r w:rsidRPr="00614106">
        <w:rPr>
          <w:rFonts w:ascii="Times New Roman" w:eastAsia="Calibri" w:hAnsi="Times New Roman" w:cs="Times New Roman"/>
          <w:sz w:val="26"/>
          <w:szCs w:val="26"/>
          <w:lang w:eastAsia="en-US"/>
        </w:rPr>
        <w:t xml:space="preserve">). </w:t>
      </w:r>
      <w:r w:rsidRPr="00614106">
        <w:rPr>
          <w:rFonts w:ascii="Times New Roman" w:eastAsia="Times New Roman" w:hAnsi="Times New Roman" w:cs="Times New Roman"/>
          <w:sz w:val="26"/>
          <w:szCs w:val="26"/>
        </w:rPr>
        <w:t>Истинные и ложные высказывания. Составные высказывания.</w:t>
      </w:r>
      <w:r w:rsidRPr="00614106">
        <w:rPr>
          <w:rFonts w:ascii="Times New Roman" w:eastAsia="Calibri" w:hAnsi="Times New Roman" w:cs="Times New Roman"/>
          <w:sz w:val="26"/>
          <w:szCs w:val="26"/>
          <w:lang w:eastAsia="en-US"/>
        </w:rPr>
        <w:t>Построение простейших круговых диаграмм (</w:t>
      </w:r>
      <w:r w:rsidRPr="00614106">
        <w:rPr>
          <w:rFonts w:ascii="Times New Roman" w:eastAsia="Calibri" w:hAnsi="Times New Roman" w:cs="Times New Roman"/>
          <w:i/>
          <w:sz w:val="26"/>
          <w:szCs w:val="26"/>
          <w:lang w:eastAsia="en-US"/>
        </w:rPr>
        <w:t>в том числе на компьютере</w:t>
      </w:r>
      <w:r w:rsidRPr="00614106">
        <w:rPr>
          <w:rFonts w:ascii="Times New Roman" w:eastAsia="Calibri" w:hAnsi="Times New Roman" w:cs="Times New Roman"/>
          <w:sz w:val="26"/>
          <w:szCs w:val="26"/>
          <w:lang w:eastAsia="en-US"/>
        </w:rPr>
        <w:t>).</w:t>
      </w:r>
    </w:p>
    <w:p w:rsidR="002E0364" w:rsidRPr="00D23430" w:rsidRDefault="002E0364" w:rsidP="000A2036">
      <w:pPr>
        <w:spacing w:after="0"/>
        <w:ind w:firstLine="709"/>
        <w:jc w:val="center"/>
        <w:rPr>
          <w:rFonts w:ascii="Times New Roman" w:hAnsi="Times New Roman" w:cs="Times New Roman"/>
          <w:sz w:val="26"/>
          <w:szCs w:val="26"/>
        </w:rPr>
      </w:pPr>
    </w:p>
    <w:p w:rsidR="00E2788F" w:rsidRPr="00D23430" w:rsidRDefault="00E2788F" w:rsidP="000A2036">
      <w:pPr>
        <w:spacing w:after="0"/>
        <w:ind w:firstLine="709"/>
        <w:rPr>
          <w:rFonts w:ascii="Times New Roman" w:hAnsi="Times New Roman" w:cs="Times New Roman"/>
          <w:sz w:val="26"/>
          <w:szCs w:val="26"/>
        </w:rPr>
      </w:pPr>
    </w:p>
    <w:p w:rsidR="00E2788F" w:rsidRPr="00D23430" w:rsidRDefault="00E2788F" w:rsidP="000A2036">
      <w:pPr>
        <w:spacing w:after="0"/>
        <w:ind w:firstLine="709"/>
        <w:rPr>
          <w:rFonts w:ascii="Times New Roman" w:hAnsi="Times New Roman" w:cs="Times New Roman"/>
          <w:sz w:val="26"/>
          <w:szCs w:val="26"/>
        </w:rPr>
      </w:pPr>
    </w:p>
    <w:p w:rsidR="00E2788F" w:rsidRPr="00D23430" w:rsidRDefault="00E2788F"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F07265" w:rsidRPr="00D23430" w:rsidRDefault="00F07265" w:rsidP="000A2036">
      <w:pPr>
        <w:spacing w:after="0"/>
        <w:ind w:firstLine="709"/>
        <w:rPr>
          <w:rFonts w:ascii="Times New Roman" w:hAnsi="Times New Roman" w:cs="Times New Roman"/>
          <w:sz w:val="26"/>
          <w:szCs w:val="26"/>
        </w:rPr>
      </w:pPr>
    </w:p>
    <w:p w:rsidR="00F07265" w:rsidRPr="00D23430" w:rsidRDefault="00F07265"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0A2036" w:rsidRDefault="000A2036"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614106" w:rsidRDefault="00614106" w:rsidP="000A2036">
      <w:pPr>
        <w:spacing w:after="0"/>
        <w:ind w:firstLine="709"/>
        <w:rPr>
          <w:rFonts w:ascii="Times New Roman" w:hAnsi="Times New Roman" w:cs="Times New Roman"/>
          <w:sz w:val="26"/>
          <w:szCs w:val="26"/>
        </w:rPr>
        <w:sectPr w:rsidR="00614106" w:rsidSect="00614106">
          <w:pgSz w:w="11906" w:h="16838"/>
          <w:pgMar w:top="1134" w:right="850" w:bottom="1134" w:left="1701" w:header="709" w:footer="709" w:gutter="0"/>
          <w:pgNumType w:start="1"/>
          <w:cols w:space="708"/>
          <w:titlePg/>
          <w:docGrid w:linePitch="360"/>
        </w:sectPr>
      </w:pPr>
    </w:p>
    <w:p w:rsidR="000A2036" w:rsidRPr="00D0056A" w:rsidRDefault="000A2036" w:rsidP="00614106">
      <w:pPr>
        <w:pStyle w:val="a3"/>
        <w:numPr>
          <w:ilvl w:val="0"/>
          <w:numId w:val="1"/>
        </w:numPr>
        <w:spacing w:after="0"/>
        <w:jc w:val="center"/>
        <w:rPr>
          <w:rFonts w:ascii="Times New Roman" w:hAnsi="Times New Roman" w:cs="Times New Roman"/>
          <w:b/>
          <w:sz w:val="24"/>
          <w:szCs w:val="24"/>
        </w:rPr>
      </w:pPr>
      <w:r w:rsidRPr="00D23430">
        <w:rPr>
          <w:rFonts w:ascii="Times New Roman" w:hAnsi="Times New Roman" w:cs="Times New Roman"/>
          <w:b/>
          <w:sz w:val="26"/>
          <w:szCs w:val="26"/>
        </w:rPr>
        <w:lastRenderedPageBreak/>
        <w:t>ТЕМАТИЧЕСКОЕ ПЛАНИРОВАНИЕ С УКАЗАНИЕМ ЧАСОВ, ОТВОДИМЫХ НА ОСВОЕНИЕ КАЖДОЙ ТЕМЫ</w:t>
      </w:r>
    </w:p>
    <w:p w:rsidR="000A2036" w:rsidRDefault="000A2036" w:rsidP="000A2036">
      <w:pPr>
        <w:spacing w:after="0"/>
        <w:ind w:firstLine="709"/>
        <w:rPr>
          <w:rFonts w:ascii="Times New Roman" w:hAnsi="Times New Roman" w:cs="Times New Roman"/>
          <w:sz w:val="28"/>
          <w:szCs w:val="28"/>
        </w:rPr>
      </w:pPr>
    </w:p>
    <w:tbl>
      <w:tblPr>
        <w:tblW w:w="9356" w:type="dxa"/>
        <w:tblInd w:w="182" w:type="dxa"/>
        <w:tblLayout w:type="fixed"/>
        <w:tblCellMar>
          <w:left w:w="40" w:type="dxa"/>
          <w:right w:w="40" w:type="dxa"/>
        </w:tblCellMar>
        <w:tblLook w:val="04A0"/>
      </w:tblPr>
      <w:tblGrid>
        <w:gridCol w:w="567"/>
        <w:gridCol w:w="3544"/>
        <w:gridCol w:w="1276"/>
        <w:gridCol w:w="1275"/>
        <w:gridCol w:w="1276"/>
        <w:gridCol w:w="1418"/>
      </w:tblGrid>
      <w:tr w:rsidR="00D23430" w:rsidRPr="00D23430" w:rsidTr="00D23430">
        <w:trPr>
          <w:trHeight w:val="681"/>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color w:val="000000"/>
                <w:sz w:val="24"/>
                <w:szCs w:val="24"/>
              </w:rPr>
              <w:t>№ п/п</w:t>
            </w:r>
          </w:p>
        </w:tc>
        <w:tc>
          <w:tcPr>
            <w:tcW w:w="354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614106" w:rsidP="00F07265">
            <w:pPr>
              <w:shd w:val="clear" w:color="auto" w:fill="FFFFFF"/>
              <w:spacing w:after="0"/>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Наименование тем</w:t>
            </w:r>
          </w:p>
        </w:tc>
        <w:tc>
          <w:tcPr>
            <w:tcW w:w="5245" w:type="dxa"/>
            <w:gridSpan w:val="4"/>
            <w:tcBorders>
              <w:top w:val="single" w:sz="6" w:space="0" w:color="auto"/>
              <w:left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color w:val="000000"/>
                <w:sz w:val="24"/>
                <w:szCs w:val="24"/>
              </w:rPr>
              <w:t>Количество часов по классам</w:t>
            </w:r>
          </w:p>
        </w:tc>
      </w:tr>
      <w:tr w:rsidR="00D23430" w:rsidRPr="00D23430" w:rsidTr="00D23430">
        <w:trPr>
          <w:trHeight w:val="348"/>
        </w:trPr>
        <w:tc>
          <w:tcPr>
            <w:tcW w:w="567" w:type="dxa"/>
            <w:vMerge/>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pacing w:after="0"/>
              <w:rPr>
                <w:rFonts w:ascii="Times New Roman" w:eastAsia="Calibri" w:hAnsi="Times New Roman" w:cs="Times New Roman"/>
                <w:sz w:val="24"/>
                <w:szCs w:val="24"/>
              </w:rPr>
            </w:pPr>
          </w:p>
        </w:tc>
        <w:tc>
          <w:tcPr>
            <w:tcW w:w="3544" w:type="dxa"/>
            <w:vMerge/>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pacing w:after="0"/>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614106">
            <w:pPr>
              <w:shd w:val="clear" w:color="auto" w:fill="FFFFFF"/>
              <w:spacing w:after="0"/>
              <w:jc w:val="center"/>
              <w:rPr>
                <w:rFonts w:ascii="Times New Roman" w:eastAsia="Calibri" w:hAnsi="Times New Roman" w:cs="Times New Roman"/>
                <w:i/>
                <w:sz w:val="24"/>
                <w:szCs w:val="24"/>
              </w:rPr>
            </w:pPr>
            <w:r w:rsidRPr="00D23430">
              <w:rPr>
                <w:rFonts w:ascii="Times New Roman" w:eastAsia="Calibri" w:hAnsi="Times New Roman" w:cs="Times New Roman"/>
                <w:i/>
                <w:sz w:val="24"/>
                <w:szCs w:val="24"/>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614106">
            <w:pPr>
              <w:shd w:val="clear" w:color="auto" w:fill="FFFFFF"/>
              <w:spacing w:after="0"/>
              <w:jc w:val="center"/>
              <w:rPr>
                <w:rFonts w:ascii="Times New Roman" w:eastAsia="Calibri" w:hAnsi="Times New Roman" w:cs="Times New Roman"/>
                <w:i/>
                <w:sz w:val="24"/>
                <w:szCs w:val="24"/>
              </w:rPr>
            </w:pPr>
            <w:r w:rsidRPr="00D23430">
              <w:rPr>
                <w:rFonts w:ascii="Times New Roman" w:eastAsia="Calibri" w:hAnsi="Times New Roman" w:cs="Times New Roman"/>
                <w:i/>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614106">
            <w:pPr>
              <w:shd w:val="clear" w:color="auto" w:fill="FFFFFF"/>
              <w:spacing w:after="0"/>
              <w:jc w:val="center"/>
              <w:rPr>
                <w:rFonts w:ascii="Times New Roman" w:eastAsia="Calibri" w:hAnsi="Times New Roman" w:cs="Times New Roman"/>
                <w:i/>
                <w:sz w:val="24"/>
                <w:szCs w:val="24"/>
              </w:rPr>
            </w:pPr>
            <w:r w:rsidRPr="00D23430">
              <w:rPr>
                <w:rFonts w:ascii="Times New Roman" w:eastAsia="Calibri" w:hAnsi="Times New Roman" w:cs="Times New Roman"/>
                <w:i/>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614106">
            <w:pPr>
              <w:shd w:val="clear" w:color="auto" w:fill="FFFFFF"/>
              <w:spacing w:after="0"/>
              <w:jc w:val="center"/>
              <w:rPr>
                <w:rFonts w:ascii="Times New Roman" w:eastAsia="Calibri" w:hAnsi="Times New Roman" w:cs="Times New Roman"/>
                <w:i/>
                <w:sz w:val="24"/>
                <w:szCs w:val="24"/>
              </w:rPr>
            </w:pPr>
            <w:r w:rsidRPr="00D23430">
              <w:rPr>
                <w:rFonts w:ascii="Times New Roman" w:eastAsia="Calibri" w:hAnsi="Times New Roman" w:cs="Times New Roman"/>
                <w:i/>
                <w:sz w:val="24"/>
                <w:szCs w:val="24"/>
              </w:rPr>
              <w:t xml:space="preserve">4 </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bCs/>
                <w:sz w:val="24"/>
                <w:szCs w:val="24"/>
              </w:rPr>
            </w:pPr>
            <w:r w:rsidRPr="00D23430">
              <w:rPr>
                <w:rFonts w:ascii="Times New Roman" w:hAnsi="Times New Roman" w:cs="Times New Roman"/>
                <w:bCs/>
                <w:iCs/>
                <w:color w:val="auto"/>
                <w:sz w:val="24"/>
                <w:szCs w:val="24"/>
              </w:rPr>
              <w:t>Числа и величины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Cs/>
                <w:sz w:val="24"/>
                <w:szCs w:val="24"/>
              </w:rPr>
            </w:pPr>
            <w:r w:rsidRPr="00D23430">
              <w:rPr>
                <w:rFonts w:ascii="Times New Roman" w:eastAsia="Calibri" w:hAnsi="Times New Roman" w:cs="Times New Roman"/>
                <w:bCs/>
                <w:sz w:val="24"/>
                <w:szCs w:val="24"/>
              </w:rPr>
              <w:t>31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12</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sz w:val="24"/>
                <w:szCs w:val="24"/>
              </w:rPr>
            </w:pPr>
            <w:r w:rsidRPr="00D23430">
              <w:rPr>
                <w:rFonts w:ascii="Times New Roman" w:hAnsi="Times New Roman" w:cs="Times New Roman"/>
                <w:bCs/>
                <w:iCs/>
                <w:color w:val="auto"/>
                <w:sz w:val="24"/>
                <w:szCs w:val="24"/>
              </w:rPr>
              <w:t>Арифметические действия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58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78</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3</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rPr>
                <w:rFonts w:ascii="Times New Roman" w:eastAsia="Calibri" w:hAnsi="Times New Roman" w:cs="Times New Roman"/>
                <w:sz w:val="24"/>
                <w:szCs w:val="24"/>
              </w:rPr>
            </w:pPr>
            <w:r w:rsidRPr="00D23430">
              <w:rPr>
                <w:rFonts w:ascii="Times New Roman" w:hAnsi="Times New Roman" w:cs="Times New Roman"/>
                <w:bCs/>
                <w:iCs/>
                <w:sz w:val="24"/>
                <w:szCs w:val="24"/>
              </w:rPr>
              <w:t>Работа с текстовыми задачами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18</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4</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sz w:val="24"/>
                <w:szCs w:val="24"/>
              </w:rPr>
            </w:pPr>
            <w:r w:rsidRPr="00D23430">
              <w:rPr>
                <w:rFonts w:ascii="Times New Roman" w:hAnsi="Times New Roman" w:cs="Times New Roman"/>
                <w:bCs/>
                <w:iCs/>
                <w:color w:val="auto"/>
                <w:spacing w:val="2"/>
                <w:sz w:val="24"/>
                <w:szCs w:val="24"/>
              </w:rPr>
              <w:t>Пространственные отношения. Геометрические фи</w:t>
            </w:r>
            <w:r w:rsidRPr="00D23430">
              <w:rPr>
                <w:rFonts w:ascii="Times New Roman" w:hAnsi="Times New Roman" w:cs="Times New Roman"/>
                <w:bCs/>
                <w:iCs/>
                <w:color w:val="auto"/>
                <w:sz w:val="24"/>
                <w:szCs w:val="24"/>
              </w:rPr>
              <w:t>гуры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5</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sz w:val="24"/>
                <w:szCs w:val="24"/>
              </w:rPr>
            </w:pPr>
            <w:r w:rsidRPr="00D23430">
              <w:rPr>
                <w:rFonts w:ascii="Times New Roman" w:hAnsi="Times New Roman" w:cs="Times New Roman"/>
                <w:bCs/>
                <w:iCs/>
                <w:color w:val="auto"/>
                <w:sz w:val="24"/>
                <w:szCs w:val="24"/>
              </w:rPr>
              <w:t>Геометрические величины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B76FC6">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7</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sz w:val="24"/>
                <w:szCs w:val="24"/>
              </w:rPr>
            </w:pPr>
            <w:r w:rsidRPr="00D23430">
              <w:rPr>
                <w:rFonts w:ascii="Times New Roman" w:hAnsi="Times New Roman" w:cs="Times New Roman"/>
                <w:bCs/>
                <w:iCs/>
                <w:color w:val="auto"/>
                <w:sz w:val="24"/>
                <w:szCs w:val="24"/>
              </w:rPr>
              <w:t>Работа с информацией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16</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right"/>
              <w:rPr>
                <w:rFonts w:ascii="Times New Roman" w:eastAsia="Calibri" w:hAnsi="Times New Roman" w:cs="Times New Roman"/>
                <w:b/>
                <w:sz w:val="24"/>
                <w:szCs w:val="24"/>
              </w:rPr>
            </w:pPr>
            <w:r w:rsidRPr="00D23430">
              <w:rPr>
                <w:rFonts w:ascii="Times New Roman" w:eastAsia="Calibri" w:hAnsi="Times New Roman" w:cs="Times New Roman"/>
                <w:b/>
                <w:sz w:val="24"/>
                <w:szCs w:val="24"/>
              </w:rPr>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sz w:val="24"/>
                <w:szCs w:val="24"/>
              </w:rPr>
              <w:t>132 ч</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sz w:val="24"/>
                <w:szCs w:val="24"/>
              </w:rPr>
              <w:t>136 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sz w:val="24"/>
                <w:szCs w:val="24"/>
              </w:rPr>
              <w:t>136 ч</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sz w:val="24"/>
                <w:szCs w:val="24"/>
              </w:rPr>
              <w:t>136 ч</w:t>
            </w:r>
          </w:p>
        </w:tc>
      </w:tr>
    </w:tbl>
    <w:p w:rsidR="00E2788F" w:rsidRPr="000A2036" w:rsidRDefault="00E2788F" w:rsidP="002C70DE">
      <w:pPr>
        <w:spacing w:after="0" w:line="240" w:lineRule="auto"/>
        <w:rPr>
          <w:rFonts w:ascii="Times New Roman" w:hAnsi="Times New Roman" w:cs="Times New Roman"/>
          <w:sz w:val="28"/>
          <w:szCs w:val="28"/>
        </w:rPr>
      </w:pPr>
    </w:p>
    <w:sectPr w:rsidR="00E2788F" w:rsidRPr="000A2036" w:rsidSect="00614106">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AD" w:rsidRDefault="00156CAD" w:rsidP="00E2788F">
      <w:pPr>
        <w:spacing w:after="0" w:line="240" w:lineRule="auto"/>
      </w:pPr>
      <w:r>
        <w:separator/>
      </w:r>
    </w:p>
  </w:endnote>
  <w:endnote w:type="continuationSeparator" w:id="0">
    <w:p w:rsidR="00156CAD" w:rsidRDefault="00156CAD" w:rsidP="00E2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8000008B" w:usb1="100060E8"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AD" w:rsidRDefault="00156CAD" w:rsidP="00E2788F">
      <w:pPr>
        <w:spacing w:after="0" w:line="240" w:lineRule="auto"/>
      </w:pPr>
      <w:r>
        <w:separator/>
      </w:r>
    </w:p>
  </w:footnote>
  <w:footnote w:type="continuationSeparator" w:id="0">
    <w:p w:rsidR="00156CAD" w:rsidRDefault="00156CAD" w:rsidP="00E2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9752"/>
      <w:docPartObj>
        <w:docPartGallery w:val="Page Numbers (Top of Page)"/>
        <w:docPartUnique/>
      </w:docPartObj>
    </w:sdtPr>
    <w:sdtContent>
      <w:p w:rsidR="00D23430" w:rsidRDefault="00327B84">
        <w:pPr>
          <w:pStyle w:val="a9"/>
          <w:jc w:val="center"/>
        </w:pPr>
      </w:p>
    </w:sdtContent>
  </w:sdt>
  <w:p w:rsidR="00D23430" w:rsidRDefault="00D234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90C"/>
    <w:multiLevelType w:val="hybridMultilevel"/>
    <w:tmpl w:val="B0540FA8"/>
    <w:lvl w:ilvl="0" w:tplc="EC700808">
      <w:start w:val="1"/>
      <w:numFmt w:val="decimal"/>
      <w:lvlText w:val="%1)"/>
      <w:lvlJc w:val="left"/>
    </w:lvl>
    <w:lvl w:ilvl="1" w:tplc="66C4C66E">
      <w:numFmt w:val="decimal"/>
      <w:lvlText w:val=""/>
      <w:lvlJc w:val="left"/>
    </w:lvl>
    <w:lvl w:ilvl="2" w:tplc="209C851C">
      <w:numFmt w:val="decimal"/>
      <w:lvlText w:val=""/>
      <w:lvlJc w:val="left"/>
    </w:lvl>
    <w:lvl w:ilvl="3" w:tplc="F8743760">
      <w:numFmt w:val="decimal"/>
      <w:lvlText w:val=""/>
      <w:lvlJc w:val="left"/>
    </w:lvl>
    <w:lvl w:ilvl="4" w:tplc="C994EE6C">
      <w:numFmt w:val="decimal"/>
      <w:lvlText w:val=""/>
      <w:lvlJc w:val="left"/>
    </w:lvl>
    <w:lvl w:ilvl="5" w:tplc="5298FA56">
      <w:numFmt w:val="decimal"/>
      <w:lvlText w:val=""/>
      <w:lvlJc w:val="left"/>
    </w:lvl>
    <w:lvl w:ilvl="6" w:tplc="7CDEC72C">
      <w:numFmt w:val="decimal"/>
      <w:lvlText w:val=""/>
      <w:lvlJc w:val="left"/>
    </w:lvl>
    <w:lvl w:ilvl="7" w:tplc="5FF6B9D6">
      <w:numFmt w:val="decimal"/>
      <w:lvlText w:val=""/>
      <w:lvlJc w:val="left"/>
    </w:lvl>
    <w:lvl w:ilvl="8" w:tplc="D9DED158">
      <w:numFmt w:val="decimal"/>
      <w:lvlText w:val=""/>
      <w:lvlJc w:val="left"/>
    </w:lvl>
  </w:abstractNum>
  <w:abstractNum w:abstractNumId="2">
    <w:nsid w:val="1BCA392B"/>
    <w:multiLevelType w:val="hybridMultilevel"/>
    <w:tmpl w:val="35EE7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44B4F"/>
    <w:multiLevelType w:val="hybridMultilevel"/>
    <w:tmpl w:val="BF76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8551E"/>
    <w:rsid w:val="00064100"/>
    <w:rsid w:val="00067308"/>
    <w:rsid w:val="000A2036"/>
    <w:rsid w:val="000D45EE"/>
    <w:rsid w:val="00156CAD"/>
    <w:rsid w:val="0017744C"/>
    <w:rsid w:val="001C0320"/>
    <w:rsid w:val="001F29AF"/>
    <w:rsid w:val="0028403A"/>
    <w:rsid w:val="002A3592"/>
    <w:rsid w:val="002C70DE"/>
    <w:rsid w:val="002D579E"/>
    <w:rsid w:val="002E0364"/>
    <w:rsid w:val="002E1725"/>
    <w:rsid w:val="00327B84"/>
    <w:rsid w:val="00333BB8"/>
    <w:rsid w:val="003B20CC"/>
    <w:rsid w:val="00403C6C"/>
    <w:rsid w:val="004572E0"/>
    <w:rsid w:val="00464EC2"/>
    <w:rsid w:val="004D2B5E"/>
    <w:rsid w:val="004D3E7E"/>
    <w:rsid w:val="005C2BD9"/>
    <w:rsid w:val="005C3305"/>
    <w:rsid w:val="00614106"/>
    <w:rsid w:val="00653AA3"/>
    <w:rsid w:val="0066283B"/>
    <w:rsid w:val="007076DC"/>
    <w:rsid w:val="0078551E"/>
    <w:rsid w:val="007D1B83"/>
    <w:rsid w:val="007E701C"/>
    <w:rsid w:val="008547FD"/>
    <w:rsid w:val="008D457D"/>
    <w:rsid w:val="0092084E"/>
    <w:rsid w:val="009E3ABA"/>
    <w:rsid w:val="009F268D"/>
    <w:rsid w:val="00A360E6"/>
    <w:rsid w:val="00B02D3E"/>
    <w:rsid w:val="00B76FC6"/>
    <w:rsid w:val="00BE2006"/>
    <w:rsid w:val="00C15FEC"/>
    <w:rsid w:val="00C32CAB"/>
    <w:rsid w:val="00C62CDA"/>
    <w:rsid w:val="00C97451"/>
    <w:rsid w:val="00D23430"/>
    <w:rsid w:val="00D30F7A"/>
    <w:rsid w:val="00D57878"/>
    <w:rsid w:val="00DE17C8"/>
    <w:rsid w:val="00E2788F"/>
    <w:rsid w:val="00EC31EE"/>
    <w:rsid w:val="00EE3A85"/>
    <w:rsid w:val="00F07265"/>
    <w:rsid w:val="00F769A3"/>
    <w:rsid w:val="00FD0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51E"/>
    <w:pPr>
      <w:ind w:left="720"/>
      <w:contextualSpacing/>
    </w:pPr>
  </w:style>
  <w:style w:type="character" w:customStyle="1" w:styleId="Zag11">
    <w:name w:val="Zag_11"/>
    <w:rsid w:val="00E2788F"/>
    <w:rPr>
      <w:color w:val="000000"/>
      <w:w w:val="100"/>
    </w:rPr>
  </w:style>
  <w:style w:type="paragraph" w:customStyle="1" w:styleId="Zag3">
    <w:name w:val="Zag_3"/>
    <w:basedOn w:val="a"/>
    <w:uiPriority w:val="99"/>
    <w:rsid w:val="00E2788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4">
    <w:name w:val="footnote text"/>
    <w:basedOn w:val="a"/>
    <w:link w:val="a5"/>
    <w:uiPriority w:val="99"/>
    <w:rsid w:val="00E2788F"/>
    <w:pPr>
      <w:spacing w:after="0"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rsid w:val="00E2788F"/>
    <w:rPr>
      <w:rFonts w:ascii="Times New Roman" w:eastAsia="Times New Roman" w:hAnsi="Times New Roman" w:cs="Times New Roman"/>
      <w:sz w:val="24"/>
      <w:szCs w:val="24"/>
    </w:rPr>
  </w:style>
  <w:style w:type="character" w:styleId="a6">
    <w:name w:val="footnote reference"/>
    <w:uiPriority w:val="99"/>
    <w:rsid w:val="00E2788F"/>
    <w:rPr>
      <w:vertAlign w:val="superscript"/>
    </w:rPr>
  </w:style>
  <w:style w:type="paragraph" w:customStyle="1" w:styleId="21">
    <w:name w:val="Средняя сетка 21"/>
    <w:basedOn w:val="a"/>
    <w:uiPriority w:val="1"/>
    <w:qFormat/>
    <w:rsid w:val="009E3ABA"/>
    <w:pPr>
      <w:numPr>
        <w:numId w:val="2"/>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7">
    <w:name w:val="Основной Знак"/>
    <w:link w:val="a8"/>
    <w:locked/>
    <w:rsid w:val="002E0364"/>
    <w:rPr>
      <w:rFonts w:ascii="NewtonCSanPin" w:hAnsi="NewtonCSanPin"/>
      <w:color w:val="000000"/>
      <w:sz w:val="21"/>
      <w:szCs w:val="21"/>
    </w:rPr>
  </w:style>
  <w:style w:type="paragraph" w:customStyle="1" w:styleId="a8">
    <w:name w:val="Основной"/>
    <w:basedOn w:val="a"/>
    <w:link w:val="a7"/>
    <w:rsid w:val="002E0364"/>
    <w:pPr>
      <w:autoSpaceDE w:val="0"/>
      <w:autoSpaceDN w:val="0"/>
      <w:adjustRightInd w:val="0"/>
      <w:spacing w:after="0" w:line="214" w:lineRule="atLeast"/>
      <w:ind w:firstLine="283"/>
      <w:jc w:val="both"/>
    </w:pPr>
    <w:rPr>
      <w:rFonts w:ascii="NewtonCSanPin" w:hAnsi="NewtonCSanPin"/>
      <w:color w:val="000000"/>
      <w:sz w:val="21"/>
      <w:szCs w:val="21"/>
    </w:rPr>
  </w:style>
  <w:style w:type="paragraph" w:styleId="a9">
    <w:name w:val="header"/>
    <w:basedOn w:val="a"/>
    <w:link w:val="aa"/>
    <w:uiPriority w:val="99"/>
    <w:unhideWhenUsed/>
    <w:rsid w:val="000A20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2036"/>
  </w:style>
  <w:style w:type="paragraph" w:styleId="ab">
    <w:name w:val="footer"/>
    <w:basedOn w:val="a"/>
    <w:link w:val="ac"/>
    <w:uiPriority w:val="99"/>
    <w:unhideWhenUsed/>
    <w:rsid w:val="000A20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2036"/>
  </w:style>
  <w:style w:type="paragraph" w:styleId="ad">
    <w:name w:val="No Spacing"/>
    <w:uiPriority w:val="99"/>
    <w:qFormat/>
    <w:rsid w:val="00D23430"/>
    <w:pPr>
      <w:spacing w:after="0" w:line="240" w:lineRule="auto"/>
    </w:pPr>
    <w:rPr>
      <w:rFonts w:ascii="Calibri" w:eastAsia="Times New Roman" w:hAnsi="Calibri" w:cs="Times New Roman"/>
    </w:rPr>
  </w:style>
  <w:style w:type="paragraph" w:customStyle="1" w:styleId="Default">
    <w:name w:val="Default"/>
    <w:uiPriority w:val="99"/>
    <w:rsid w:val="00D234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alloon Text"/>
    <w:basedOn w:val="a"/>
    <w:link w:val="af"/>
    <w:uiPriority w:val="99"/>
    <w:semiHidden/>
    <w:unhideWhenUsed/>
    <w:rsid w:val="00D30F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0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1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85A4-6A64-48BD-8BF6-19022447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 Клейн</cp:lastModifiedBy>
  <cp:revision>21</cp:revision>
  <cp:lastPrinted>2020-02-08T08:10:00Z</cp:lastPrinted>
  <dcterms:created xsi:type="dcterms:W3CDTF">2019-06-10T13:01:00Z</dcterms:created>
  <dcterms:modified xsi:type="dcterms:W3CDTF">2021-06-26T12:04:00Z</dcterms:modified>
</cp:coreProperties>
</file>